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Pr="00BB5B94" w:rsidRDefault="001D29E6" w:rsidP="007B30DF">
      <w:pPr>
        <w:jc w:val="center"/>
        <w:rPr>
          <w:b/>
          <w:sz w:val="32"/>
        </w:rPr>
      </w:pPr>
      <w:r w:rsidRPr="00BB5B94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4.5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05713696" r:id="rId9"/>
        </w:pict>
      </w:r>
      <w:r w:rsidR="007B30DF" w:rsidRPr="00BB5B94">
        <w:rPr>
          <w:b/>
          <w:sz w:val="32"/>
        </w:rPr>
        <w:t>Администрация Дзержинского района</w:t>
      </w:r>
    </w:p>
    <w:p w:rsidR="007B30DF" w:rsidRPr="00BB5B94" w:rsidRDefault="007B30DF" w:rsidP="007B30DF">
      <w:pPr>
        <w:jc w:val="center"/>
        <w:rPr>
          <w:b/>
          <w:sz w:val="32"/>
        </w:rPr>
      </w:pPr>
      <w:r w:rsidRPr="00BB5B94">
        <w:rPr>
          <w:b/>
          <w:sz w:val="32"/>
        </w:rPr>
        <w:t>Красноярского края</w:t>
      </w:r>
    </w:p>
    <w:p w:rsidR="007B30DF" w:rsidRPr="00BB5B94" w:rsidRDefault="007B30DF" w:rsidP="007B30DF">
      <w:pPr>
        <w:jc w:val="center"/>
        <w:rPr>
          <w:b/>
          <w:sz w:val="28"/>
        </w:rPr>
      </w:pPr>
    </w:p>
    <w:p w:rsidR="007B30DF" w:rsidRPr="00BB5B94" w:rsidRDefault="007B30DF" w:rsidP="007B30DF">
      <w:pPr>
        <w:jc w:val="center"/>
        <w:rPr>
          <w:b/>
          <w:sz w:val="48"/>
        </w:rPr>
      </w:pPr>
      <w:r w:rsidRPr="00BB5B94">
        <w:rPr>
          <w:b/>
          <w:sz w:val="48"/>
        </w:rPr>
        <w:t>ПОСТАНОВЛЕНИЕ</w:t>
      </w:r>
    </w:p>
    <w:p w:rsidR="007B30DF" w:rsidRPr="00BB5B94" w:rsidRDefault="007B30DF" w:rsidP="007B30DF">
      <w:pPr>
        <w:jc w:val="center"/>
        <w:rPr>
          <w:rFonts w:ascii="Times New Roman Cyr Bold" w:hAnsi="Times New Roman Cyr Bold"/>
          <w:b/>
        </w:rPr>
      </w:pPr>
      <w:r w:rsidRPr="00BB5B94">
        <w:rPr>
          <w:rFonts w:ascii="Times New Roman Cyr Bold" w:hAnsi="Times New Roman Cyr Bold"/>
          <w:b/>
        </w:rPr>
        <w:t>с.</w:t>
      </w:r>
      <w:r w:rsidR="0007735E" w:rsidRPr="00BB5B94">
        <w:rPr>
          <w:rFonts w:ascii="Times New Roman Cyr Bold" w:hAnsi="Times New Roman Cyr Bold"/>
          <w:b/>
        </w:rPr>
        <w:t xml:space="preserve"> </w:t>
      </w:r>
      <w:r w:rsidRPr="00BB5B94">
        <w:rPr>
          <w:rFonts w:ascii="Times New Roman Cyr Bold" w:hAnsi="Times New Roman Cyr Bold"/>
          <w:b/>
        </w:rPr>
        <w:t>Дзержинское</w:t>
      </w:r>
    </w:p>
    <w:p w:rsidR="007A46AF" w:rsidRPr="00BB5B94" w:rsidRDefault="007A46AF" w:rsidP="007B30DF">
      <w:pPr>
        <w:jc w:val="center"/>
        <w:rPr>
          <w:b/>
          <w:szCs w:val="24"/>
        </w:rPr>
      </w:pPr>
    </w:p>
    <w:p w:rsidR="00363CD9" w:rsidRPr="00BB5B94" w:rsidRDefault="00363CD9" w:rsidP="007B30DF">
      <w:pPr>
        <w:jc w:val="center"/>
        <w:rPr>
          <w:b/>
          <w:szCs w:val="24"/>
        </w:rPr>
      </w:pPr>
    </w:p>
    <w:p w:rsidR="007B30DF" w:rsidRPr="00BB5B94" w:rsidRDefault="0007735E" w:rsidP="007C2694">
      <w:pPr>
        <w:jc w:val="both"/>
        <w:rPr>
          <w:sz w:val="28"/>
        </w:rPr>
      </w:pPr>
      <w:r w:rsidRPr="00BB5B94">
        <w:rPr>
          <w:sz w:val="28"/>
        </w:rPr>
        <w:t>07</w:t>
      </w:r>
      <w:r w:rsidR="00AC206C" w:rsidRPr="00BB5B94">
        <w:rPr>
          <w:sz w:val="28"/>
        </w:rPr>
        <w:t>.04</w:t>
      </w:r>
      <w:r w:rsidR="00D9326F" w:rsidRPr="00BB5B94">
        <w:rPr>
          <w:sz w:val="28"/>
        </w:rPr>
        <w:t>.202</w:t>
      </w:r>
      <w:r w:rsidR="0058091E" w:rsidRPr="00BB5B94">
        <w:rPr>
          <w:sz w:val="28"/>
        </w:rPr>
        <w:t>5</w:t>
      </w:r>
      <w:r w:rsidR="007B30DF" w:rsidRPr="00BB5B94">
        <w:rPr>
          <w:sz w:val="28"/>
        </w:rPr>
        <w:tab/>
      </w:r>
      <w:r w:rsidR="007B30DF" w:rsidRPr="00BB5B94">
        <w:rPr>
          <w:sz w:val="28"/>
        </w:rPr>
        <w:tab/>
      </w:r>
      <w:r w:rsidR="007B30DF" w:rsidRPr="00BB5B94">
        <w:rPr>
          <w:sz w:val="28"/>
        </w:rPr>
        <w:tab/>
      </w:r>
      <w:r w:rsidR="007B30DF" w:rsidRPr="00BB5B94">
        <w:rPr>
          <w:sz w:val="28"/>
        </w:rPr>
        <w:tab/>
      </w:r>
      <w:r w:rsidR="007B30DF" w:rsidRPr="00BB5B94">
        <w:rPr>
          <w:sz w:val="28"/>
        </w:rPr>
        <w:tab/>
      </w:r>
      <w:r w:rsidR="007B30DF" w:rsidRPr="00BB5B94">
        <w:rPr>
          <w:sz w:val="28"/>
        </w:rPr>
        <w:tab/>
      </w:r>
      <w:r w:rsidR="006B5C84" w:rsidRPr="00BB5B94">
        <w:rPr>
          <w:sz w:val="28"/>
        </w:rPr>
        <w:tab/>
      </w:r>
      <w:r w:rsidR="006B5C84" w:rsidRPr="00BB5B94">
        <w:rPr>
          <w:sz w:val="28"/>
        </w:rPr>
        <w:tab/>
      </w:r>
      <w:r w:rsidR="005F0D0C" w:rsidRPr="00BB5B94">
        <w:rPr>
          <w:sz w:val="28"/>
        </w:rPr>
        <w:tab/>
      </w:r>
      <w:r w:rsidR="00CE543A" w:rsidRPr="00BB5B94">
        <w:rPr>
          <w:sz w:val="28"/>
        </w:rPr>
        <w:tab/>
      </w:r>
      <w:r w:rsidR="007B30DF" w:rsidRPr="00BB5B94">
        <w:rPr>
          <w:sz w:val="28"/>
        </w:rPr>
        <w:t xml:space="preserve">№ </w:t>
      </w:r>
      <w:r w:rsidR="00BB5B94" w:rsidRPr="00BB5B94">
        <w:rPr>
          <w:sz w:val="28"/>
        </w:rPr>
        <w:t>188</w:t>
      </w:r>
      <w:r w:rsidR="000C080D" w:rsidRPr="00BB5B94">
        <w:rPr>
          <w:sz w:val="28"/>
        </w:rPr>
        <w:t>-п</w:t>
      </w:r>
    </w:p>
    <w:p w:rsidR="00363CD9" w:rsidRPr="00BB5B94" w:rsidRDefault="00363CD9" w:rsidP="0055079F">
      <w:pPr>
        <w:contextualSpacing/>
        <w:jc w:val="both"/>
        <w:rPr>
          <w:sz w:val="28"/>
          <w:szCs w:val="28"/>
        </w:rPr>
      </w:pPr>
    </w:p>
    <w:p w:rsidR="008E74AC" w:rsidRPr="00BB5B94" w:rsidRDefault="008E74AC" w:rsidP="0055079F">
      <w:pPr>
        <w:contextualSpacing/>
        <w:jc w:val="both"/>
        <w:rPr>
          <w:sz w:val="28"/>
          <w:szCs w:val="28"/>
        </w:rPr>
      </w:pPr>
    </w:p>
    <w:p w:rsidR="00BB5B94" w:rsidRPr="00BB5B94" w:rsidRDefault="00BB5B94" w:rsidP="00BB5B94">
      <w:pPr>
        <w:ind w:right="4536"/>
        <w:contextualSpacing/>
        <w:jc w:val="both"/>
        <w:rPr>
          <w:sz w:val="28"/>
        </w:rPr>
      </w:pPr>
      <w:r w:rsidRPr="00BB5B94">
        <w:rPr>
          <w:sz w:val="28"/>
        </w:rPr>
        <w:t xml:space="preserve">О проведении открытого аукциона по продаже права аренды на земельные участки государственная </w:t>
      </w:r>
      <w:proofErr w:type="gramStart"/>
      <w:r w:rsidRPr="00BB5B94">
        <w:rPr>
          <w:sz w:val="28"/>
        </w:rPr>
        <w:t>собственность</w:t>
      </w:r>
      <w:proofErr w:type="gramEnd"/>
      <w:r w:rsidRPr="00BB5B94">
        <w:rPr>
          <w:sz w:val="28"/>
        </w:rPr>
        <w:t xml:space="preserve"> на который не разграничена, для индивидуального жилищного строительства 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</w:t>
      </w:r>
      <w:proofErr w:type="gramStart"/>
      <w:r w:rsidRPr="00BB5B94">
        <w:rPr>
          <w:sz w:val="28"/>
        </w:rPr>
        <w:t>собственность</w:t>
      </w:r>
      <w:proofErr w:type="gramEnd"/>
      <w:r w:rsidRPr="00BB5B94">
        <w:rPr>
          <w:sz w:val="28"/>
        </w:rPr>
        <w:t xml:space="preserve"> на который не разграничена расположенного по адресу: 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- местоположение: </w:t>
      </w:r>
      <w:proofErr w:type="gramStart"/>
      <w:r w:rsidRPr="00BB5B94">
        <w:rPr>
          <w:sz w:val="28"/>
        </w:rPr>
        <w:t>Красноярский край, Дзержинский район, с. Дзержинское, ул. Цветочная, № 46, площадь 1500,0 кв. м, кадастровый номер: 24:10:1813061:10, из категории земель: земли населенных пунктов, разрешенное использование: для индивидуального жилищного строительства.</w:t>
      </w:r>
      <w:proofErr w:type="gramEnd"/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- </w:t>
      </w:r>
      <w:proofErr w:type="gramStart"/>
      <w:r w:rsidRPr="00BB5B94">
        <w:rPr>
          <w:sz w:val="28"/>
        </w:rPr>
        <w:t>м</w:t>
      </w:r>
      <w:proofErr w:type="gramEnd"/>
      <w:r w:rsidRPr="00BB5B94">
        <w:rPr>
          <w:sz w:val="28"/>
        </w:rPr>
        <w:t xml:space="preserve">естоположение: </w:t>
      </w:r>
      <w:proofErr w:type="gramStart"/>
      <w:r w:rsidRPr="00BB5B94">
        <w:rPr>
          <w:sz w:val="28"/>
        </w:rPr>
        <w:t xml:space="preserve">Российская Федерация, Красноярский край, Дзержинский район, сельское поселение, Дзержинский сельсовет, с. Дзержинское, ул. Кирова, </w:t>
      </w:r>
      <w:proofErr w:type="spellStart"/>
      <w:r w:rsidRPr="00BB5B94">
        <w:rPr>
          <w:sz w:val="28"/>
        </w:rPr>
        <w:t>з</w:t>
      </w:r>
      <w:proofErr w:type="spellEnd"/>
      <w:r w:rsidRPr="00BB5B94">
        <w:rPr>
          <w:sz w:val="28"/>
        </w:rPr>
        <w:t>/у 51А, площадью 640,0 (шестьсот сорок) кв. м., кадастровый номер 24:10:1813003:182, из категории земель: земли населенных пунктов, разрешенное использование: для индивидуального жилищного строительства (код 2.1).</w:t>
      </w:r>
      <w:proofErr w:type="gramEnd"/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Обременения и ограничения: В отношении земельного участка с кадастровым номером 24:10:1813003:182, действует ограничения прав 24:10-6.486. Ограничения прав на земельный участок, предусмотрены статьей 56 Земельного кодекса Российской Федерации. Согласно Приказа «Об </w:t>
      </w:r>
      <w:r w:rsidRPr="00BB5B94">
        <w:rPr>
          <w:sz w:val="28"/>
        </w:rPr>
        <w:lastRenderedPageBreak/>
        <w:t xml:space="preserve">установлении зон затопления, подтопления территорий, прилегающих к реке </w:t>
      </w:r>
      <w:proofErr w:type="spellStart"/>
      <w:r w:rsidRPr="00BB5B94">
        <w:rPr>
          <w:sz w:val="28"/>
        </w:rPr>
        <w:t>Усолка</w:t>
      </w:r>
      <w:proofErr w:type="spellEnd"/>
      <w:r w:rsidRPr="00BB5B94">
        <w:rPr>
          <w:sz w:val="28"/>
        </w:rPr>
        <w:t xml:space="preserve"> в с. Дзержинское Дзержинского района Красноярского края» от 27.11.2020 № 475 </w:t>
      </w:r>
      <w:proofErr w:type="gramStart"/>
      <w:r w:rsidRPr="00BB5B94">
        <w:rPr>
          <w:sz w:val="28"/>
        </w:rPr>
        <w:t>выдан</w:t>
      </w:r>
      <w:proofErr w:type="gramEnd"/>
      <w:r w:rsidRPr="00BB5B94">
        <w:rPr>
          <w:sz w:val="28"/>
        </w:rPr>
        <w:t xml:space="preserve">: Енисейское бассейновое водное управление, 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- местоположение: Российская Федерация, Красноярский край, Муниципальный Дзержинский район, сельское поселение Дзержинский сельсовет, с. Дзержинское, улица Пограничников </w:t>
      </w:r>
      <w:proofErr w:type="spellStart"/>
      <w:r w:rsidRPr="00BB5B94">
        <w:rPr>
          <w:sz w:val="28"/>
        </w:rPr>
        <w:t>з</w:t>
      </w:r>
      <w:proofErr w:type="spellEnd"/>
      <w:r w:rsidRPr="00BB5B94">
        <w:rPr>
          <w:sz w:val="28"/>
        </w:rPr>
        <w:t>/у 49Б, площадь 480,0 кв. м, кадастровый номер: 24:10:1813064:178, из категории земель: земли населенных пунктов, разрешенное использование: для индивидуального жилищного строительства.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2. Утвердить текст извещения о проведении открытого аукциона по продаже права аренды на земельные участки государственная </w:t>
      </w:r>
      <w:proofErr w:type="gramStart"/>
      <w:r w:rsidRPr="00BB5B94">
        <w:rPr>
          <w:sz w:val="28"/>
        </w:rPr>
        <w:t>собственность</w:t>
      </w:r>
      <w:proofErr w:type="gramEnd"/>
      <w:r w:rsidRPr="00BB5B94">
        <w:rPr>
          <w:sz w:val="28"/>
        </w:rPr>
        <w:t xml:space="preserve"> на который не разграничена согласно приложению №1 к настоящему постановлению.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>3. Отделу муниципального имущества и земельных отношений администрации Дзержинского района разместить извещение о проведен</w:t>
      </w:r>
      <w:proofErr w:type="gramStart"/>
      <w:r w:rsidRPr="00BB5B94">
        <w:rPr>
          <w:sz w:val="28"/>
        </w:rPr>
        <w:t>ии ау</w:t>
      </w:r>
      <w:proofErr w:type="gramEnd"/>
      <w:r w:rsidRPr="00BB5B94">
        <w:rPr>
          <w:sz w:val="28"/>
        </w:rPr>
        <w:t xml:space="preserve">кциона в электронной форме на официальном сайте Российской Федерации в информационно-телекоммуникационной сети «Интернет»: </w:t>
      </w:r>
      <w:proofErr w:type="spellStart"/>
      <w:r w:rsidRPr="00BB5B94">
        <w:rPr>
          <w:sz w:val="28"/>
        </w:rPr>
        <w:t>www.torgi.gov.ru</w:t>
      </w:r>
      <w:proofErr w:type="spellEnd"/>
      <w:r w:rsidRPr="00BB5B94">
        <w:rPr>
          <w:sz w:val="28"/>
        </w:rPr>
        <w:t xml:space="preserve">. 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 xml:space="preserve">4. </w:t>
      </w:r>
      <w:proofErr w:type="gramStart"/>
      <w:r w:rsidRPr="00BB5B94">
        <w:rPr>
          <w:sz w:val="28"/>
        </w:rPr>
        <w:t>Контроль за</w:t>
      </w:r>
      <w:proofErr w:type="gramEnd"/>
      <w:r w:rsidRPr="00BB5B94">
        <w:rPr>
          <w:sz w:val="28"/>
        </w:rPr>
        <w:t xml:space="preserve"> выполнением настоящего постановления возлагаю на первого заместителя главы района С.Н. Сухарева.</w:t>
      </w:r>
    </w:p>
    <w:p w:rsidR="00BB5B94" w:rsidRPr="00BB5B94" w:rsidRDefault="00BB5B94" w:rsidP="00BB5B94">
      <w:pPr>
        <w:ind w:firstLine="709"/>
        <w:contextualSpacing/>
        <w:jc w:val="both"/>
        <w:rPr>
          <w:sz w:val="28"/>
        </w:rPr>
      </w:pPr>
      <w:r w:rsidRPr="00BB5B94">
        <w:rPr>
          <w:sz w:val="28"/>
        </w:rPr>
        <w:t>5. Постановление вступает в силу со дня подписания.</w:t>
      </w:r>
    </w:p>
    <w:p w:rsidR="007A46AF" w:rsidRPr="00BB5B94" w:rsidRDefault="007A46AF" w:rsidP="00CE543A">
      <w:pPr>
        <w:jc w:val="both"/>
        <w:rPr>
          <w:sz w:val="28"/>
          <w:szCs w:val="28"/>
        </w:rPr>
      </w:pPr>
    </w:p>
    <w:p w:rsidR="008E74AC" w:rsidRPr="00BB5B94" w:rsidRDefault="008E74AC" w:rsidP="00CE543A">
      <w:pPr>
        <w:jc w:val="both"/>
        <w:rPr>
          <w:sz w:val="28"/>
          <w:szCs w:val="28"/>
        </w:rPr>
      </w:pPr>
    </w:p>
    <w:p w:rsidR="006622EE" w:rsidRPr="00BB5B94" w:rsidRDefault="006622EE" w:rsidP="00CE543A">
      <w:pPr>
        <w:jc w:val="both"/>
        <w:rPr>
          <w:sz w:val="28"/>
          <w:szCs w:val="28"/>
        </w:rPr>
      </w:pPr>
    </w:p>
    <w:p w:rsidR="0007735E" w:rsidRPr="00BB5B94" w:rsidRDefault="0061550C" w:rsidP="00612F12">
      <w:pPr>
        <w:rPr>
          <w:sz w:val="28"/>
          <w:szCs w:val="28"/>
        </w:rPr>
      </w:pPr>
      <w:r w:rsidRPr="00BB5B94">
        <w:rPr>
          <w:sz w:val="28"/>
          <w:szCs w:val="28"/>
        </w:rPr>
        <w:t>Г</w:t>
      </w:r>
      <w:r w:rsidR="00523AC2" w:rsidRPr="00BB5B94">
        <w:rPr>
          <w:sz w:val="28"/>
          <w:szCs w:val="28"/>
        </w:rPr>
        <w:t>лав</w:t>
      </w:r>
      <w:r w:rsidRPr="00BB5B94">
        <w:rPr>
          <w:sz w:val="28"/>
          <w:szCs w:val="28"/>
        </w:rPr>
        <w:t>а</w:t>
      </w:r>
      <w:r w:rsidR="0007735E" w:rsidRPr="00BB5B94">
        <w:rPr>
          <w:sz w:val="28"/>
          <w:szCs w:val="28"/>
        </w:rPr>
        <w:t xml:space="preserve"> </w:t>
      </w:r>
      <w:r w:rsidR="002B28E7" w:rsidRPr="00BB5B94">
        <w:rPr>
          <w:sz w:val="28"/>
          <w:szCs w:val="28"/>
        </w:rPr>
        <w:t xml:space="preserve">Дзержинского </w:t>
      </w:r>
      <w:r w:rsidR="00523AC2" w:rsidRPr="00BB5B94">
        <w:rPr>
          <w:sz w:val="28"/>
          <w:szCs w:val="28"/>
        </w:rPr>
        <w:t>района</w:t>
      </w:r>
      <w:r w:rsidR="00523AC2" w:rsidRPr="00BB5B94">
        <w:rPr>
          <w:sz w:val="28"/>
          <w:szCs w:val="28"/>
        </w:rPr>
        <w:tab/>
      </w:r>
      <w:r w:rsidR="00523AC2" w:rsidRPr="00BB5B94">
        <w:rPr>
          <w:sz w:val="28"/>
          <w:szCs w:val="28"/>
        </w:rPr>
        <w:tab/>
      </w:r>
      <w:r w:rsidR="00523AC2" w:rsidRPr="00BB5B94">
        <w:rPr>
          <w:sz w:val="28"/>
          <w:szCs w:val="28"/>
        </w:rPr>
        <w:tab/>
      </w:r>
      <w:r w:rsidR="00523AC2" w:rsidRPr="00BB5B94">
        <w:rPr>
          <w:sz w:val="28"/>
          <w:szCs w:val="28"/>
        </w:rPr>
        <w:tab/>
      </w:r>
      <w:r w:rsidR="00523AC2" w:rsidRPr="00BB5B94">
        <w:rPr>
          <w:sz w:val="28"/>
          <w:szCs w:val="28"/>
        </w:rPr>
        <w:tab/>
      </w:r>
      <w:r w:rsidR="00CE543A" w:rsidRPr="00BB5B94">
        <w:rPr>
          <w:sz w:val="28"/>
          <w:szCs w:val="28"/>
        </w:rPr>
        <w:tab/>
      </w:r>
      <w:r w:rsidR="00523AC2" w:rsidRPr="00BB5B94">
        <w:rPr>
          <w:sz w:val="28"/>
          <w:szCs w:val="28"/>
        </w:rPr>
        <w:t>В.Н.Дергунов</w:t>
      </w:r>
    </w:p>
    <w:p w:rsidR="00BB5B94" w:rsidRPr="00BB5B94" w:rsidRDefault="00BB5B94" w:rsidP="00612F12">
      <w:pPr>
        <w:rPr>
          <w:sz w:val="28"/>
          <w:szCs w:val="28"/>
        </w:rPr>
      </w:pPr>
    </w:p>
    <w:p w:rsidR="00BB5B94" w:rsidRPr="00BB5B94" w:rsidRDefault="00BB5B94" w:rsidP="00612F12">
      <w:pPr>
        <w:rPr>
          <w:szCs w:val="24"/>
        </w:rPr>
        <w:sectPr w:rsidR="00BB5B94" w:rsidRPr="00BB5B94" w:rsidSect="00BB5B94">
          <w:headerReference w:type="even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lastRenderedPageBreak/>
        <w:t>Приложение</w:t>
      </w: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t>к постановлению администрации района</w:t>
      </w: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t>от 07.04.2025 № 188-п</w:t>
      </w: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  <w:r w:rsidRPr="00BB5B94">
        <w:rPr>
          <w:b/>
          <w:szCs w:val="24"/>
        </w:rPr>
        <w:t>Извещение о проведении</w:t>
      </w: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  <w:r w:rsidRPr="00BB5B94">
        <w:rPr>
          <w:b/>
          <w:szCs w:val="24"/>
        </w:rPr>
        <w:t>аукциона в электронной форме</w:t>
      </w: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</w:p>
    <w:tbl>
      <w:tblPr>
        <w:tblW w:w="5000" w:type="pct"/>
        <w:tblLook w:val="0000"/>
      </w:tblPr>
      <w:tblGrid>
        <w:gridCol w:w="2496"/>
        <w:gridCol w:w="7075"/>
      </w:tblGrid>
      <w:tr w:rsidR="00BB5B94" w:rsidRPr="00BB5B94" w:rsidTr="00BB5B94"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widowControl w:val="0"/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Форма торгов</w:t>
            </w:r>
          </w:p>
        </w:tc>
        <w:tc>
          <w:tcPr>
            <w:tcW w:w="3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widowControl w:val="0"/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Аукцион в электронной форме, открытый по составу участников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widowControl w:val="0"/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Организатор аукциона</w:t>
            </w:r>
          </w:p>
        </w:tc>
        <w:tc>
          <w:tcPr>
            <w:tcW w:w="3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szCs w:val="24"/>
                <w:lang w:bidi="ru-RU"/>
              </w:rPr>
              <w:t xml:space="preserve"> Отдел муниципального имущества и земельных отношений администрации Дзержинского района Красноярского края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>Местонахождение</w:t>
            </w:r>
            <w:r w:rsidRPr="00BB5B94">
              <w:rPr>
                <w:szCs w:val="24"/>
                <w:lang w:bidi="ru-RU"/>
              </w:rPr>
              <w:t>: 663700 Россия, Красноярский край, с. Дзержинское, ул. Ленина, 15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Адрес сайта: </w:t>
            </w:r>
            <w:r w:rsidRPr="00BB5B94">
              <w:rPr>
                <w:szCs w:val="24"/>
                <w:lang w:bidi="en-US"/>
              </w:rPr>
              <w:t>http://adm-dzergin.ru/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Адрес электронной почты: </w:t>
            </w:r>
            <w:proofErr w:type="spellStart"/>
            <w:r w:rsidRPr="00BB5B94">
              <w:rPr>
                <w:szCs w:val="24"/>
                <w:lang w:bidi="en-US"/>
              </w:rPr>
              <w:t>dzergin</w:t>
            </w:r>
            <w:proofErr w:type="gramStart"/>
            <w:r w:rsidRPr="00BB5B94">
              <w:rPr>
                <w:szCs w:val="24"/>
                <w:lang w:bidi="ru-RU"/>
              </w:rPr>
              <w:t>о</w:t>
            </w:r>
            <w:proofErr w:type="gramEnd"/>
            <w:r w:rsidRPr="00BB5B94">
              <w:rPr>
                <w:szCs w:val="24"/>
                <w:lang w:bidi="ru-RU"/>
              </w:rPr>
              <w:t>mizo@mail.ru</w:t>
            </w:r>
            <w:proofErr w:type="spellEnd"/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Телефон: </w:t>
            </w:r>
            <w:r w:rsidRPr="00BB5B94">
              <w:rPr>
                <w:szCs w:val="24"/>
                <w:lang w:bidi="ru-RU"/>
              </w:rPr>
              <w:t>+7 (391) 679-12-70, факс: +7 (391) 679-15-65.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Уполномоченный орган, реквизиты решения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szCs w:val="24"/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>Местонахождение</w:t>
            </w:r>
            <w:r w:rsidRPr="00BB5B94">
              <w:rPr>
                <w:szCs w:val="24"/>
                <w:lang w:bidi="ru-RU"/>
              </w:rPr>
              <w:t>: 663700 Россия, Красноярский край, с. Дзержинское, ул. Ленина, 15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Адрес сайта: </w:t>
            </w:r>
            <w:r w:rsidRPr="00BB5B94">
              <w:rPr>
                <w:szCs w:val="24"/>
                <w:lang w:bidi="en-US"/>
              </w:rPr>
              <w:t>http://adm-dzergin.ru/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lastRenderedPageBreak/>
              <w:t xml:space="preserve">Адрес электронной почты: </w:t>
            </w:r>
            <w:proofErr w:type="spellStart"/>
            <w:r w:rsidRPr="00BB5B94">
              <w:rPr>
                <w:szCs w:val="24"/>
                <w:lang w:bidi="en-US"/>
              </w:rPr>
              <w:t>dzergin</w:t>
            </w:r>
            <w:proofErr w:type="gramStart"/>
            <w:r w:rsidRPr="00BB5B94">
              <w:rPr>
                <w:szCs w:val="24"/>
                <w:lang w:bidi="ru-RU"/>
              </w:rPr>
              <w:t>о</w:t>
            </w:r>
            <w:proofErr w:type="gramEnd"/>
            <w:r w:rsidRPr="00BB5B94">
              <w:rPr>
                <w:szCs w:val="24"/>
                <w:lang w:bidi="ru-RU"/>
              </w:rPr>
              <w:t>mizo@mail.ru</w:t>
            </w:r>
            <w:proofErr w:type="spellEnd"/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Телефон: </w:t>
            </w:r>
            <w:r w:rsidRPr="00BB5B94">
              <w:rPr>
                <w:szCs w:val="24"/>
                <w:lang w:bidi="ru-RU"/>
              </w:rPr>
              <w:t>+7 (391) 679-12-70, факс: +7 (391) 679-15-65.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Постановление администрации Дзержинского района № </w:t>
            </w:r>
            <w:proofErr w:type="gramStart"/>
            <w:r w:rsidRPr="00BB5B94">
              <w:rPr>
                <w:szCs w:val="24"/>
              </w:rPr>
              <w:t>-</w:t>
            </w:r>
            <w:proofErr w:type="spellStart"/>
            <w:r w:rsidRPr="00BB5B94">
              <w:rPr>
                <w:szCs w:val="24"/>
              </w:rPr>
              <w:t>п</w:t>
            </w:r>
            <w:proofErr w:type="spellEnd"/>
            <w:proofErr w:type="gramEnd"/>
            <w:r w:rsidRPr="00BB5B94">
              <w:rPr>
                <w:szCs w:val="24"/>
              </w:rPr>
              <w:t xml:space="preserve"> от .04.2025 «О проведении открытого аукциона по продаже права аренды на земельные участки государственная собственность на который не разграничена, для индивидуального жилищного строительства»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Место, дата, время и порядок проведения аукциона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Проведение аукциона в электронной форме осуществляется на электронной площадке «РТС-тендер» её оператором.</w:t>
            </w:r>
          </w:p>
          <w:p w:rsidR="00BB5B94" w:rsidRPr="00BB5B94" w:rsidRDefault="00BB5B94" w:rsidP="00BB5B94">
            <w:pPr>
              <w:widowControl w:val="0"/>
              <w:numPr>
                <w:ilvl w:val="1"/>
                <w:numId w:val="33"/>
              </w:numPr>
              <w:tabs>
                <w:tab w:val="left" w:pos="462"/>
              </w:tabs>
              <w:overflowPunct/>
              <w:autoSpaceDE/>
              <w:autoSpaceDN/>
              <w:adjustRightInd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szCs w:val="24"/>
              </w:rPr>
              <w:t xml:space="preserve"> </w:t>
            </w:r>
            <w:proofErr w:type="gramStart"/>
            <w:r w:rsidRPr="00BB5B94">
              <w:rPr>
                <w:b/>
                <w:bCs/>
                <w:szCs w:val="24"/>
                <w:lang w:bidi="ru-RU"/>
              </w:rPr>
              <w:t xml:space="preserve">Оператор электронной площадки </w:t>
            </w:r>
            <w:r w:rsidRPr="00BB5B94">
              <w:rPr>
                <w:szCs w:val="24"/>
                <w:lang w:bidi="ru-RU"/>
              </w:rPr>
      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  <w:proofErr w:type="gramEnd"/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Наименование: </w:t>
            </w:r>
            <w:r w:rsidRPr="00BB5B94">
              <w:rPr>
                <w:szCs w:val="24"/>
                <w:lang w:bidi="ru-RU"/>
              </w:rPr>
              <w:t>Общество с ограниченной ответственностью «РТС-тендер»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Место нахождения: </w:t>
            </w:r>
            <w:r w:rsidRPr="00BB5B94">
              <w:rPr>
                <w:szCs w:val="24"/>
                <w:lang w:bidi="ru-RU"/>
              </w:rPr>
              <w:t>121151, город Москва, набережная Тараса Шевченко, дом 23А</w:t>
            </w:r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Адрес сайта: </w:t>
            </w:r>
            <w:hyperlink r:id="rId11" w:history="1">
              <w:r w:rsidRPr="00BB5B94">
                <w:rPr>
                  <w:szCs w:val="24"/>
                  <w:lang w:bidi="en-US"/>
                </w:rPr>
                <w:t>www.rts-tender.ru</w:t>
              </w:r>
            </w:hyperlink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Адрес электронной почты: </w:t>
            </w:r>
            <w:hyperlink r:id="rId12" w:history="1">
              <w:r w:rsidRPr="00BB5B94">
                <w:rPr>
                  <w:szCs w:val="24"/>
                  <w:lang w:bidi="en-US"/>
                </w:rPr>
                <w:t>iSupport@rts-tender.ru</w:t>
              </w:r>
            </w:hyperlink>
          </w:p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szCs w:val="24"/>
                <w:lang w:bidi="ru-RU"/>
              </w:rPr>
            </w:pPr>
            <w:r w:rsidRPr="00BB5B94">
              <w:rPr>
                <w:b/>
                <w:bCs/>
                <w:szCs w:val="24"/>
                <w:lang w:bidi="ru-RU"/>
              </w:rPr>
              <w:t xml:space="preserve">Телефон: </w:t>
            </w:r>
            <w:r w:rsidRPr="00BB5B94">
              <w:rPr>
                <w:szCs w:val="24"/>
                <w:lang w:bidi="ru-RU"/>
              </w:rPr>
              <w:t>+7 (499) 653-55-00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   +7 (800) 500-7-500, факс: +7 (495) 733-95-19.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Аукцион будет проводиться 29.04.2025 года в 14.00 часов по местному времени на электронной площадке России РТС тендер: </w:t>
            </w:r>
            <w:hyperlink r:id="rId13" w:history="1"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https://www.rts-tender.ru</w:t>
              </w:r>
            </w:hyperlink>
            <w:r w:rsidRPr="00BB5B94">
              <w:rPr>
                <w:szCs w:val="24"/>
              </w:rPr>
              <w:t>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4" w:history="1"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www.rts-tender.ru</w:t>
              </w:r>
            </w:hyperlink>
            <w:r w:rsidRPr="00BB5B94">
              <w:rPr>
                <w:szCs w:val="24"/>
              </w:rPr>
              <w:t xml:space="preserve"> (далее - электронная площадка).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5" w:history="1"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http://help.rts-tender.ru/</w:t>
              </w:r>
            </w:hyperlink>
            <w:r w:rsidRPr="00BB5B94">
              <w:rPr>
                <w:szCs w:val="24"/>
              </w:rPr>
              <w:t>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Процедура аукциона проводится в день и время, </w:t>
            </w:r>
            <w:proofErr w:type="gramStart"/>
            <w:r w:rsidRPr="00BB5B94">
              <w:rPr>
                <w:szCs w:val="24"/>
              </w:rPr>
              <w:t>указанные</w:t>
            </w:r>
            <w:proofErr w:type="gramEnd"/>
            <w:r w:rsidRPr="00BB5B94">
              <w:rPr>
                <w:szCs w:val="24"/>
              </w:rPr>
              <w:t xml:space="preserve"> в информационном сообщении о проведении аукциона.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а) в открытой части электронной площадки - информация о </w:t>
            </w:r>
            <w:r w:rsidRPr="00BB5B94">
              <w:rPr>
                <w:szCs w:val="24"/>
              </w:rPr>
              <w:lastRenderedPageBreak/>
              <w:t>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Время ожидания предложения участника электронного аукциона о цене предмета аукциона составляет 10 минут.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</w:t>
            </w:r>
            <w:r w:rsidRPr="00BB5B94">
              <w:rPr>
                <w:szCs w:val="24"/>
              </w:rPr>
              <w:lastRenderedPageBreak/>
              <w:t>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widowControl w:val="0"/>
              <w:ind w:firstLine="820"/>
              <w:contextualSpacing/>
              <w:jc w:val="both"/>
              <w:rPr>
                <w:rFonts w:eastAsia="Microsoft Sans Serif"/>
                <w:szCs w:val="24"/>
                <w:lang w:bidi="ru-RU"/>
              </w:rPr>
            </w:pPr>
            <w:proofErr w:type="gramStart"/>
            <w:r w:rsidRPr="00BB5B94">
              <w:rPr>
                <w:rFonts w:eastAsia="Microsoft Sans Serif"/>
                <w:szCs w:val="24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</w:t>
            </w:r>
            <w:proofErr w:type="gramEnd"/>
            <w:r w:rsidRPr="00BB5B94">
              <w:rPr>
                <w:rFonts w:eastAsia="Microsoft Sans Serif"/>
                <w:szCs w:val="24"/>
                <w:lang w:bidi="ru-RU"/>
              </w:rPr>
              <w:t xml:space="preserve"> </w:t>
            </w:r>
            <w:proofErr w:type="gramStart"/>
            <w:r w:rsidRPr="00BB5B94">
              <w:rPr>
                <w:rFonts w:eastAsia="Microsoft Sans Serif"/>
                <w:szCs w:val="24"/>
                <w:lang w:bidi="ru-RU"/>
              </w:rPr>
              <w:t>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  <w:proofErr w:type="gramEnd"/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Предмет аукциона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Право на заключение договора аренды земельного участка. Перечень земельного участка, </w:t>
            </w:r>
            <w:proofErr w:type="gramStart"/>
            <w:r w:rsidRPr="00BB5B94">
              <w:rPr>
                <w:szCs w:val="24"/>
              </w:rPr>
              <w:t>являющихся</w:t>
            </w:r>
            <w:proofErr w:type="gramEnd"/>
            <w:r w:rsidRPr="00BB5B94">
              <w:rPr>
                <w:szCs w:val="24"/>
              </w:rPr>
              <w:t xml:space="preserve"> предметом аукциона, указан в приложении 2 к извещению о проведении аукциона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Ограничения для участия в аукционе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Приложение 2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Начальная цена предмета аукциона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(размер ежегодной арендной платы).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Приложение 2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кциона, граждане и крестьянские (фермерские) хозяйства – самостоятельно уплачивают сумму в установленном законодательством порядке.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Шаг аукциона.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Приложение 2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widowControl w:val="0"/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Форма заявки на участие в аукционе, порядке ее приема, об </w:t>
            </w:r>
            <w:r w:rsidRPr="00BB5B94">
              <w:rPr>
                <w:szCs w:val="24"/>
              </w:rPr>
              <w:lastRenderedPageBreak/>
              <w:t>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3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lastRenderedPageBreak/>
              <w:t>Заявка подается по форме согласно приложению 3 к извещению о проведен</w:t>
            </w:r>
            <w:proofErr w:type="gramStart"/>
            <w:r w:rsidRPr="00BB5B94">
              <w:rPr>
                <w:sz w:val="24"/>
                <w:szCs w:val="24"/>
              </w:rPr>
              <w:t>ии ау</w:t>
            </w:r>
            <w:proofErr w:type="gramEnd"/>
            <w:r w:rsidRPr="00BB5B94">
              <w:rPr>
                <w:sz w:val="24"/>
                <w:szCs w:val="24"/>
              </w:rPr>
              <w:t>кциона.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Заявка на участие в электронном аукционе с указанием </w:t>
            </w:r>
            <w:r w:rsidRPr="00BB5B94">
              <w:rPr>
                <w:sz w:val="24"/>
                <w:szCs w:val="24"/>
              </w:rPr>
              <w:lastRenderedPageBreak/>
              <w:t>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:rsidR="00BB5B94" w:rsidRPr="00BB5B94" w:rsidRDefault="00BB5B94" w:rsidP="00BB5B94">
            <w:pPr>
              <w:widowControl w:val="0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-копии документов, удостоверяющих личность заявителя (для граждан); копии всех листов документа, </w:t>
            </w:r>
          </w:p>
          <w:p w:rsidR="00BB5B94" w:rsidRPr="00BB5B94" w:rsidRDefault="00BB5B94" w:rsidP="00BB5B94">
            <w:pPr>
              <w:widowControl w:val="0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- надлежащим образом заверенный перевод </w:t>
            </w:r>
            <w:proofErr w:type="gramStart"/>
            <w:r w:rsidRPr="00BB5B94">
              <w:rPr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B5B94">
              <w:rPr>
                <w:szCs w:val="24"/>
              </w:rPr>
              <w:t>, если заявителем является иностранное юридическое лицо;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- </w:t>
            </w:r>
            <w:proofErr w:type="gramStart"/>
            <w:r w:rsidRPr="00BB5B94">
              <w:rPr>
                <w:sz w:val="24"/>
                <w:szCs w:val="24"/>
              </w:rPr>
              <w:t>документы</w:t>
            </w:r>
            <w:proofErr w:type="gramEnd"/>
            <w:r w:rsidRPr="00BB5B94">
              <w:rPr>
                <w:sz w:val="24"/>
                <w:szCs w:val="24"/>
              </w:rPr>
              <w:t xml:space="preserve"> подтверждающие внесение задатка.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Дата начала подачи заявок: 10.04.2025 года с 14.00 часов по местному времени. 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Дата окончания подачи заявок: 25.04.2025 года до 14.00 по местному времени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:rsidR="00BB5B94" w:rsidRPr="00BB5B94" w:rsidRDefault="00BB5B94" w:rsidP="00BB5B94">
            <w:pPr>
              <w:widowControl w:val="0"/>
              <w:contextualSpacing/>
              <w:rPr>
                <w:szCs w:val="24"/>
              </w:rPr>
            </w:pPr>
          </w:p>
        </w:tc>
        <w:tc>
          <w:tcPr>
            <w:tcW w:w="3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Размер задатка согласно приложению № 2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Порядок внесения и возврата задатка:  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6" w:history="1">
              <w:r w:rsidRPr="00BB5B94">
                <w:rPr>
                  <w:rStyle w:val="ad"/>
                  <w:rFonts w:eastAsiaTheme="majorEastAsia"/>
                  <w:color w:val="auto"/>
                  <w:sz w:val="24"/>
                  <w:szCs w:val="24"/>
                </w:rPr>
                <w:t>www.rts-tender.ru</w:t>
              </w:r>
            </w:hyperlink>
            <w:r w:rsidRPr="00BB5B94">
              <w:rPr>
                <w:sz w:val="24"/>
                <w:szCs w:val="24"/>
              </w:rPr>
              <w:t>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>Задаток перечисляется на счёт оператора электронной площадки.</w:t>
            </w:r>
          </w:p>
          <w:p w:rsidR="00BB5B94" w:rsidRPr="00BB5B94" w:rsidRDefault="00BB5B94" w:rsidP="00BB5B94">
            <w:pPr>
              <w:pStyle w:val="14"/>
              <w:spacing w:before="0"/>
              <w:ind w:firstLine="0"/>
              <w:contextualSpacing/>
              <w:rPr>
                <w:sz w:val="24"/>
                <w:szCs w:val="24"/>
              </w:rPr>
            </w:pPr>
            <w:r w:rsidRPr="00BB5B94">
              <w:rPr>
                <w:sz w:val="24"/>
                <w:szCs w:val="24"/>
              </w:rPr>
              <w:t xml:space="preserve">Реквизиты счёта: </w:t>
            </w:r>
            <w:r w:rsidRPr="00BB5B94">
              <w:rPr>
                <w:rStyle w:val="ad"/>
                <w:rFonts w:eastAsiaTheme="majorEastAsia"/>
                <w:color w:val="auto"/>
                <w:sz w:val="24"/>
                <w:szCs w:val="24"/>
              </w:rPr>
              <w:t>получатель ООО «</w:t>
            </w:r>
            <w:proofErr w:type="spellStart"/>
            <w:r w:rsidRPr="00BB5B94">
              <w:rPr>
                <w:rStyle w:val="ad"/>
                <w:rFonts w:eastAsiaTheme="majorEastAsia"/>
                <w:color w:val="auto"/>
                <w:sz w:val="24"/>
                <w:szCs w:val="24"/>
              </w:rPr>
              <w:t>РГС-тендер</w:t>
            </w:r>
            <w:proofErr w:type="spellEnd"/>
            <w:r w:rsidRPr="00BB5B94">
              <w:rPr>
                <w:rStyle w:val="ad"/>
                <w:rFonts w:eastAsiaTheme="majorEastAsia"/>
                <w:color w:val="auto"/>
                <w:sz w:val="24"/>
                <w:szCs w:val="24"/>
              </w:rPr>
              <w:t>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BB5B94">
              <w:rPr>
                <w:sz w:val="24"/>
                <w:szCs w:val="24"/>
                <w:u w:val="single"/>
              </w:rPr>
              <w:t xml:space="preserve"> </w:t>
            </w:r>
            <w:r w:rsidRPr="00BB5B94">
              <w:rPr>
                <w:rStyle w:val="ad"/>
                <w:rFonts w:eastAsiaTheme="majorEastAsia"/>
                <w:color w:val="auto"/>
                <w:sz w:val="24"/>
                <w:szCs w:val="24"/>
              </w:rPr>
              <w:t>на участие в аукционе.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Денежные средства учитываются на аналитическом счёте, </w:t>
            </w:r>
            <w:r w:rsidRPr="00BB5B94">
              <w:rPr>
                <w:szCs w:val="24"/>
              </w:rPr>
              <w:lastRenderedPageBreak/>
              <w:t xml:space="preserve">организованном </w:t>
            </w:r>
            <w:proofErr w:type="gramStart"/>
            <w:r w:rsidRPr="00BB5B94">
              <w:rPr>
                <w:szCs w:val="24"/>
              </w:rPr>
              <w:t>в</w:t>
            </w:r>
            <w:proofErr w:type="gramEnd"/>
            <w:r w:rsidRPr="00BB5B94">
              <w:rPr>
                <w:szCs w:val="24"/>
              </w:rPr>
              <w:t xml:space="preserve"> </w:t>
            </w:r>
            <w:proofErr w:type="gramStart"/>
            <w:r w:rsidRPr="00BB5B94">
              <w:rPr>
                <w:szCs w:val="24"/>
              </w:rPr>
              <w:t>электроном</w:t>
            </w:r>
            <w:proofErr w:type="gramEnd"/>
            <w:r w:rsidRPr="00BB5B94">
              <w:rPr>
                <w:szCs w:val="24"/>
              </w:rPr>
              <w:t xml:space="preserve"> виде у оператора электронной площадки при регистрации претендента.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Задаток вносится претендентом </w:t>
            </w:r>
            <w:proofErr w:type="gramStart"/>
            <w:r w:rsidRPr="00BB5B94">
              <w:rPr>
                <w:szCs w:val="24"/>
              </w:rPr>
              <w:t>с момента публикации информационного сообщения о проведении аукциона до окончания срока подачи заявок на участие в аукционе</w:t>
            </w:r>
            <w:proofErr w:type="gramEnd"/>
            <w:r w:rsidRPr="00BB5B94">
              <w:rPr>
                <w:szCs w:val="24"/>
              </w:rPr>
              <w:t>.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proofErr w:type="gramStart"/>
            <w:r w:rsidRPr="00BB5B94">
              <w:rPr>
                <w:szCs w:val="24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</w:t>
            </w:r>
            <w:proofErr w:type="gramEnd"/>
            <w:r w:rsidRPr="00BB5B94">
              <w:rPr>
                <w:szCs w:val="24"/>
              </w:rPr>
              <w:t xml:space="preserve">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Информационное сообщение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BB5B94" w:rsidRPr="00BB5B94" w:rsidRDefault="00BB5B94" w:rsidP="00BB5B94">
            <w:pPr>
              <w:keepNext/>
              <w:keepLines/>
              <w:widowControl w:val="0"/>
              <w:numPr>
                <w:ilvl w:val="0"/>
                <w:numId w:val="33"/>
              </w:numPr>
              <w:tabs>
                <w:tab w:val="left" w:pos="1151"/>
              </w:tabs>
              <w:overflowPunct/>
              <w:autoSpaceDE/>
              <w:autoSpaceDN/>
              <w:adjustRightInd/>
              <w:ind w:firstLine="820"/>
              <w:contextualSpacing/>
              <w:jc w:val="both"/>
              <w:outlineLvl w:val="4"/>
              <w:rPr>
                <w:b/>
                <w:bCs/>
                <w:szCs w:val="24"/>
                <w:lang w:bidi="ru-RU"/>
              </w:rPr>
            </w:pPr>
            <w:r w:rsidRPr="00BB5B94">
              <w:rPr>
                <w:szCs w:val="24"/>
              </w:rPr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</w:t>
            </w:r>
            <w:hyperlink r:id="rId17" w:history="1"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https://www.rts-tender.ru</w:t>
              </w:r>
            </w:hyperlink>
            <w:r w:rsidRPr="00BB5B94">
              <w:rPr>
                <w:szCs w:val="24"/>
              </w:rPr>
              <w:t>).</w:t>
            </w:r>
            <w:r w:rsidRPr="00BB5B94">
              <w:rPr>
                <w:b/>
                <w:bCs/>
                <w:szCs w:val="24"/>
                <w:lang w:bidi="ru-RU"/>
              </w:rPr>
              <w:t xml:space="preserve"> 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proofErr w:type="gramStart"/>
            <w:r w:rsidRPr="00BB5B94">
              <w:rPr>
                <w:szCs w:val="24"/>
              </w:rPr>
              <w:t>Приложении</w:t>
            </w:r>
            <w:proofErr w:type="gramEnd"/>
            <w:r w:rsidRPr="00BB5B94">
              <w:rPr>
                <w:szCs w:val="24"/>
              </w:rPr>
              <w:t xml:space="preserve"> 2 к извещению о проведении аукциона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94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widowControl w:val="0"/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Приложения 4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 xml:space="preserve">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8" w:history="1">
              <w:r w:rsidRPr="00BB5B94">
                <w:rPr>
                  <w:rStyle w:val="ad"/>
                  <w:rFonts w:eastAsiaTheme="majorEastAsia"/>
                  <w:color w:val="auto"/>
                  <w:szCs w:val="24"/>
                  <w:lang w:val="en-US"/>
                </w:rPr>
                <w:t>www</w:t>
              </w:r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.</w:t>
              </w:r>
              <w:proofErr w:type="spellStart"/>
              <w:r w:rsidRPr="00BB5B94">
                <w:rPr>
                  <w:rStyle w:val="ad"/>
                  <w:rFonts w:eastAsiaTheme="majorEastAsia"/>
                  <w:color w:val="auto"/>
                  <w:szCs w:val="24"/>
                  <w:lang w:val="en-US"/>
                </w:rPr>
                <w:t>torgi</w:t>
              </w:r>
              <w:proofErr w:type="spellEnd"/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.</w:t>
              </w:r>
              <w:proofErr w:type="spellStart"/>
              <w:r w:rsidRPr="00BB5B94">
                <w:rPr>
                  <w:rStyle w:val="ad"/>
                  <w:rFonts w:eastAsiaTheme="majorEastAsia"/>
                  <w:color w:val="auto"/>
                  <w:szCs w:val="24"/>
                  <w:lang w:val="en-US"/>
                </w:rPr>
                <w:t>gov</w:t>
              </w:r>
              <w:proofErr w:type="spellEnd"/>
              <w:r w:rsidRPr="00BB5B94">
                <w:rPr>
                  <w:rStyle w:val="ad"/>
                  <w:rFonts w:eastAsiaTheme="majorEastAsia"/>
                  <w:color w:val="auto"/>
                  <w:szCs w:val="24"/>
                </w:rPr>
                <w:t>.</w:t>
              </w:r>
              <w:proofErr w:type="spellStart"/>
              <w:r w:rsidRPr="00BB5B94">
                <w:rPr>
                  <w:rStyle w:val="ad"/>
                  <w:rFonts w:eastAsiaTheme="majorEastAsia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Pr="00BB5B94">
              <w:rPr>
                <w:szCs w:val="24"/>
              </w:rPr>
              <w:t>.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Приложение 2 к извещению о проведен</w:t>
            </w:r>
            <w:proofErr w:type="gramStart"/>
            <w:r w:rsidRPr="00BB5B94">
              <w:rPr>
                <w:szCs w:val="24"/>
              </w:rPr>
              <w:t>ии ау</w:t>
            </w:r>
            <w:proofErr w:type="gramEnd"/>
            <w:r w:rsidRPr="00BB5B94">
              <w:rPr>
                <w:szCs w:val="24"/>
              </w:rPr>
              <w:t>кциона</w:t>
            </w:r>
          </w:p>
        </w:tc>
      </w:tr>
      <w:tr w:rsidR="00BB5B94" w:rsidRPr="00BB5B94" w:rsidTr="00BB5B9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outlineLvl w:val="0"/>
              <w:rPr>
                <w:rFonts w:eastAsiaTheme="minorHAnsi"/>
                <w:bCs/>
                <w:szCs w:val="24"/>
                <w:lang w:eastAsia="en-US"/>
              </w:rPr>
            </w:pPr>
            <w:r w:rsidRPr="00BB5B94">
              <w:rPr>
                <w:rFonts w:eastAsiaTheme="minorHAnsi"/>
                <w:bCs/>
                <w:szCs w:val="24"/>
                <w:lang w:eastAsia="en-US"/>
              </w:rPr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:rsidR="00BB5B94" w:rsidRPr="00BB5B94" w:rsidRDefault="00BB5B94" w:rsidP="00BB5B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4" w:rsidRPr="00BB5B94" w:rsidRDefault="00BB5B94" w:rsidP="00BB5B94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BB5B94">
              <w:rPr>
                <w:rFonts w:eastAsiaTheme="minorHAnsi"/>
                <w:szCs w:val="24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BB5B94">
              <w:rPr>
                <w:rFonts w:eastAsiaTheme="minorHAnsi"/>
                <w:szCs w:val="24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      </w:r>
            <w:hyperlink r:id="rId19" w:history="1">
              <w:r w:rsidRPr="00BB5B94">
                <w:rPr>
                  <w:rFonts w:eastAsiaTheme="minorHAnsi"/>
                  <w:szCs w:val="24"/>
                  <w:lang w:eastAsia="en-US"/>
                </w:rPr>
                <w:t>законом</w:t>
              </w:r>
            </w:hyperlink>
            <w:r w:rsidRPr="00BB5B94">
              <w:rPr>
                <w:rFonts w:eastAsiaTheme="minorHAnsi"/>
                <w:szCs w:val="24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</w:t>
            </w:r>
            <w:proofErr w:type="gramEnd"/>
            <w:r w:rsidRPr="00BB5B94">
              <w:rPr>
                <w:rFonts w:eastAsiaTheme="minorHAnsi"/>
                <w:szCs w:val="24"/>
                <w:lang w:eastAsia="en-US"/>
              </w:rPr>
              <w:t xml:space="preserve"> чем за пять лет до даты принятия решения о проведен</w:t>
            </w:r>
            <w:proofErr w:type="gramStart"/>
            <w:r w:rsidRPr="00BB5B94">
              <w:rPr>
                <w:rFonts w:eastAsiaTheme="minorHAnsi"/>
                <w:szCs w:val="24"/>
                <w:lang w:eastAsia="en-US"/>
              </w:rPr>
              <w:t>ии ау</w:t>
            </w:r>
            <w:proofErr w:type="gramEnd"/>
            <w:r w:rsidRPr="00BB5B94">
              <w:rPr>
                <w:rFonts w:eastAsiaTheme="minorHAnsi"/>
                <w:szCs w:val="24"/>
                <w:lang w:eastAsia="en-US"/>
              </w:rPr>
              <w:t>кциона.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BB5B94">
              <w:rPr>
                <w:rFonts w:eastAsiaTheme="minorHAnsi"/>
                <w:szCs w:val="24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BB5B94">
              <w:rPr>
                <w:rFonts w:eastAsiaTheme="minorHAnsi"/>
                <w:szCs w:val="24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20" w:history="1">
              <w:r w:rsidRPr="00BB5B94">
                <w:rPr>
                  <w:rFonts w:eastAsiaTheme="minorHAnsi"/>
                  <w:szCs w:val="24"/>
                  <w:lang w:eastAsia="en-US"/>
                </w:rPr>
                <w:t>законом</w:t>
              </w:r>
            </w:hyperlink>
            <w:r w:rsidRPr="00BB5B94">
              <w:rPr>
                <w:rFonts w:eastAsiaTheme="minorHAnsi"/>
                <w:szCs w:val="24"/>
                <w:lang w:eastAsia="en-US"/>
              </w:rPr>
      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</w:t>
            </w:r>
            <w:proofErr w:type="gramEnd"/>
            <w:r w:rsidRPr="00BB5B94">
              <w:rPr>
                <w:rFonts w:eastAsiaTheme="minorHAnsi"/>
                <w:szCs w:val="24"/>
                <w:lang w:eastAsia="en-US"/>
              </w:rPr>
              <w:t xml:space="preserve"> лет до даты принятия решения о проведен</w:t>
            </w:r>
            <w:proofErr w:type="gramStart"/>
            <w:r w:rsidRPr="00BB5B94">
              <w:rPr>
                <w:rFonts w:eastAsiaTheme="minorHAnsi"/>
                <w:szCs w:val="24"/>
                <w:lang w:eastAsia="en-US"/>
              </w:rPr>
              <w:t>ии ау</w:t>
            </w:r>
            <w:proofErr w:type="gramEnd"/>
            <w:r w:rsidRPr="00BB5B94">
              <w:rPr>
                <w:rFonts w:eastAsiaTheme="minorHAnsi"/>
                <w:szCs w:val="24"/>
                <w:lang w:eastAsia="en-US"/>
              </w:rPr>
              <w:t>кциона.</w:t>
            </w:r>
          </w:p>
          <w:p w:rsidR="00BB5B94" w:rsidRPr="00BB5B94" w:rsidRDefault="00BB5B94" w:rsidP="00BB5B94">
            <w:pPr>
              <w:contextualSpacing/>
              <w:rPr>
                <w:rFonts w:eastAsiaTheme="minorHAnsi"/>
                <w:szCs w:val="24"/>
                <w:lang w:eastAsia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2"/>
              <w:gridCol w:w="2951"/>
              <w:gridCol w:w="3764"/>
              <w:gridCol w:w="92"/>
            </w:tblGrid>
            <w:tr w:rsidR="00BB5B94" w:rsidRPr="00BB5B94" w:rsidTr="00BB5B94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B94" w:rsidRPr="00BB5B94" w:rsidRDefault="00BB5B94" w:rsidP="00BB5B94">
                  <w:pPr>
                    <w:contextualSpacing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B94" w:rsidRPr="00BB5B94" w:rsidRDefault="00BB5B94" w:rsidP="00BB5B94">
                  <w:pPr>
                    <w:contextualSpacing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B5B94" w:rsidRPr="00BB5B94" w:rsidRDefault="00BB5B94" w:rsidP="00BB5B94">
                  <w:pPr>
                    <w:contextualSpacing/>
                    <w:jc w:val="both"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B94" w:rsidRPr="00BB5B94" w:rsidRDefault="00BB5B94" w:rsidP="00BB5B94">
                  <w:pPr>
                    <w:contextualSpacing/>
                    <w:jc w:val="both"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</w:tr>
          </w:tbl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</w:tr>
    </w:tbl>
    <w:p w:rsidR="00BB5B94" w:rsidRPr="00BB5B94" w:rsidRDefault="00BB5B94" w:rsidP="00BB5B94">
      <w:pPr>
        <w:pStyle w:val="af3"/>
        <w:contextualSpacing/>
        <w:jc w:val="both"/>
        <w:sectPr w:rsidR="00BB5B94" w:rsidRPr="00BB5B94" w:rsidSect="00BB5B94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B5B94" w:rsidRPr="00BB5B94" w:rsidRDefault="00BB5B94" w:rsidP="00BB5B94">
      <w:pPr>
        <w:ind w:left="2835"/>
        <w:contextualSpacing/>
        <w:jc w:val="center"/>
        <w:rPr>
          <w:szCs w:val="24"/>
        </w:rPr>
      </w:pPr>
      <w:r w:rsidRPr="00BB5B94">
        <w:rPr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№ 2         </w:t>
      </w: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к извещению</w:t>
      </w:r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>о проведении</w:t>
      </w: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аукциона в электронной форме</w:t>
      </w:r>
    </w:p>
    <w:p w:rsidR="00BB5B94" w:rsidRPr="00BB5B94" w:rsidRDefault="00BB5B94" w:rsidP="00BB5B94">
      <w:pPr>
        <w:ind w:left="2835"/>
        <w:contextualSpacing/>
        <w:jc w:val="center"/>
        <w:rPr>
          <w:szCs w:val="24"/>
        </w:rPr>
      </w:pP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>Описание и технические характеристики</w:t>
      </w:r>
    </w:p>
    <w:p w:rsidR="00BB5B94" w:rsidRPr="00BB5B94" w:rsidRDefault="00BB5B94" w:rsidP="00BB5B94">
      <w:pPr>
        <w:ind w:right="395"/>
        <w:contextualSpacing/>
        <w:jc w:val="center"/>
        <w:rPr>
          <w:szCs w:val="24"/>
        </w:rPr>
      </w:pPr>
      <w:r w:rsidRPr="00BB5B94">
        <w:rPr>
          <w:szCs w:val="24"/>
        </w:rPr>
        <w:t>земельного участка, являющего предметом аукциона</w:t>
      </w:r>
    </w:p>
    <w:p w:rsidR="00BB5B94" w:rsidRPr="00BB5B94" w:rsidRDefault="00BB5B94" w:rsidP="00BB5B94">
      <w:pPr>
        <w:ind w:right="395"/>
        <w:contextualSpacing/>
        <w:jc w:val="center"/>
        <w:rPr>
          <w:szCs w:val="24"/>
        </w:rPr>
      </w:pPr>
    </w:p>
    <w:tbl>
      <w:tblPr>
        <w:tblStyle w:val="a3"/>
        <w:tblW w:w="5000" w:type="pct"/>
        <w:tblLook w:val="04A0"/>
      </w:tblPr>
      <w:tblGrid>
        <w:gridCol w:w="791"/>
        <w:gridCol w:w="3101"/>
        <w:gridCol w:w="1482"/>
        <w:gridCol w:w="1372"/>
        <w:gridCol w:w="1314"/>
        <w:gridCol w:w="1428"/>
        <w:gridCol w:w="2384"/>
        <w:gridCol w:w="2631"/>
      </w:tblGrid>
      <w:tr w:rsidR="00BB5B94" w:rsidRPr="00BB5B94" w:rsidTr="00BB5B94">
        <w:tc>
          <w:tcPr>
            <w:tcW w:w="273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№ лота</w:t>
            </w:r>
          </w:p>
        </w:tc>
        <w:tc>
          <w:tcPr>
            <w:tcW w:w="1069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Описание и технические характеристики</w:t>
            </w:r>
          </w:p>
        </w:tc>
        <w:tc>
          <w:tcPr>
            <w:tcW w:w="511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Начальная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473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«шаг аукциона» в размере 3% от начальной цены ежегодной арендной платы, руб.</w:t>
            </w:r>
          </w:p>
        </w:tc>
        <w:tc>
          <w:tcPr>
            <w:tcW w:w="453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492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Срок заключения договора аренды, лет</w:t>
            </w:r>
          </w:p>
        </w:tc>
        <w:tc>
          <w:tcPr>
            <w:tcW w:w="822" w:type="pct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908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BB5B94" w:rsidRPr="00BB5B94" w:rsidTr="00BB5B94">
        <w:tc>
          <w:tcPr>
            <w:tcW w:w="273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1</w:t>
            </w:r>
          </w:p>
        </w:tc>
        <w:tc>
          <w:tcPr>
            <w:tcW w:w="1069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2</w:t>
            </w:r>
          </w:p>
        </w:tc>
        <w:tc>
          <w:tcPr>
            <w:tcW w:w="511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3</w:t>
            </w:r>
          </w:p>
        </w:tc>
        <w:tc>
          <w:tcPr>
            <w:tcW w:w="473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4</w:t>
            </w:r>
          </w:p>
        </w:tc>
        <w:tc>
          <w:tcPr>
            <w:tcW w:w="453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5</w:t>
            </w:r>
          </w:p>
        </w:tc>
        <w:tc>
          <w:tcPr>
            <w:tcW w:w="492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6</w:t>
            </w:r>
          </w:p>
        </w:tc>
        <w:tc>
          <w:tcPr>
            <w:tcW w:w="822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5</w:t>
            </w:r>
          </w:p>
        </w:tc>
        <w:tc>
          <w:tcPr>
            <w:tcW w:w="908" w:type="pct"/>
          </w:tcPr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szCs w:val="24"/>
              </w:rPr>
              <w:t>6</w:t>
            </w:r>
          </w:p>
        </w:tc>
      </w:tr>
      <w:tr w:rsidR="00BB5B94" w:rsidRPr="00BB5B94" w:rsidTr="00BB5B94">
        <w:tc>
          <w:tcPr>
            <w:tcW w:w="2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Лот № 1</w:t>
            </w:r>
          </w:p>
        </w:tc>
        <w:tc>
          <w:tcPr>
            <w:tcW w:w="1069" w:type="pct"/>
          </w:tcPr>
          <w:p w:rsidR="00BB5B94" w:rsidRPr="00BB5B94" w:rsidRDefault="00BB5B94" w:rsidP="00BB5B94">
            <w:pPr>
              <w:pStyle w:val="af3"/>
              <w:contextualSpacing/>
              <w:jc w:val="both"/>
            </w:pPr>
            <w:r w:rsidRPr="00BB5B94">
              <w:t xml:space="preserve">Местоположение: </w:t>
            </w:r>
            <w:proofErr w:type="gramStart"/>
            <w:r w:rsidRPr="00BB5B94">
              <w:t xml:space="preserve">Красноярский край, Дзержинский район, с. Дзержинское, ул. Цветочная, № 46, площадь 1500,0 кв. м, кадастровый номер: 24:10:1813061:10, из категории земель: земли населенных пунктов, разрешенное использование: для </w:t>
            </w:r>
            <w:r w:rsidRPr="00BB5B94">
              <w:lastRenderedPageBreak/>
              <w:t>индивидуального жилищного строительства.</w:t>
            </w:r>
            <w:proofErr w:type="gramEnd"/>
          </w:p>
          <w:p w:rsidR="00BB5B94" w:rsidRPr="00BB5B94" w:rsidRDefault="00BB5B94" w:rsidP="00BB5B94">
            <w:pPr>
              <w:contextualSpacing/>
              <w:jc w:val="both"/>
              <w:rPr>
                <w:i/>
                <w:szCs w:val="24"/>
              </w:rPr>
            </w:pPr>
            <w:r w:rsidRPr="00BB5B94">
              <w:rPr>
                <w:szCs w:val="24"/>
              </w:rPr>
              <w:t xml:space="preserve"> Земельный участок образован из земель или земельного участка, государственная собственность на которые не разграничена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В соответствии с Федеральным законом от 25 октября 2001 г.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Ограничения прав на земельный участок: отсутствуют.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11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3013,20</w:t>
            </w:r>
          </w:p>
        </w:tc>
        <w:tc>
          <w:tcPr>
            <w:tcW w:w="4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150,66</w:t>
            </w:r>
          </w:p>
        </w:tc>
        <w:tc>
          <w:tcPr>
            <w:tcW w:w="45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3013,20</w:t>
            </w:r>
          </w:p>
        </w:tc>
        <w:tc>
          <w:tcPr>
            <w:tcW w:w="492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 20</w:t>
            </w:r>
          </w:p>
        </w:tc>
        <w:tc>
          <w:tcPr>
            <w:tcW w:w="822" w:type="pct"/>
          </w:tcPr>
          <w:p w:rsidR="00BB5B94" w:rsidRPr="00BB5B94" w:rsidRDefault="00BB5B94" w:rsidP="00BB5B94">
            <w:pPr>
              <w:pStyle w:val="af2"/>
              <w:tabs>
                <w:tab w:val="left" w:pos="48"/>
                <w:tab w:val="left" w:pos="396"/>
                <w:tab w:val="left" w:pos="107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устройства заявителя, включая </w:t>
            </w:r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урегулирование отношений с иными лицами.</w:t>
            </w:r>
          </w:p>
          <w:p w:rsidR="00BB5B94" w:rsidRPr="00BB5B94" w:rsidRDefault="00BB5B94" w:rsidP="00BB5B94">
            <w:pPr>
              <w:tabs>
                <w:tab w:val="left" w:pos="331"/>
                <w:tab w:val="left" w:pos="709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BB5B94">
              <w:rPr>
                <w:w w:val="105"/>
                <w:szCs w:val="24"/>
              </w:rPr>
              <w:t xml:space="preserve"> </w:t>
            </w:r>
            <w:r w:rsidRPr="00BB5B94">
              <w:rPr>
                <w:bCs/>
                <w:szCs w:val="24"/>
                <w:shd w:val="clear" w:color="auto" w:fill="FFFFFF"/>
              </w:rPr>
              <w:t xml:space="preserve">участка, на котором расположены </w:t>
            </w:r>
            <w:proofErr w:type="spellStart"/>
            <w:r w:rsidRPr="00BB5B94">
              <w:rPr>
                <w:bCs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bCs/>
                <w:szCs w:val="24"/>
                <w:shd w:val="clear" w:color="auto" w:fill="FFFFFF"/>
              </w:rPr>
              <w:t xml:space="preserve"> устройства.</w:t>
            </w:r>
          </w:p>
          <w:p w:rsidR="00BB5B94" w:rsidRPr="00BB5B94" w:rsidRDefault="00BB5B94" w:rsidP="00BB5B94">
            <w:pPr>
              <w:tabs>
                <w:tab w:val="left" w:pos="331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="Microsoft Sans Serif"/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908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7F7F7"/>
              </w:rPr>
              <w:lastRenderedPageBreak/>
              <w:t>М</w:t>
            </w:r>
            <w:r w:rsidRPr="00BB5B94">
              <w:rPr>
                <w:szCs w:val="24"/>
                <w:lang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BB5B94">
              <w:rPr>
                <w:szCs w:val="24"/>
                <w:lang/>
              </w:rPr>
              <w:lastRenderedPageBreak/>
              <w:t>устанавливаются: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-величина отступа эксплуатации усадебных и блокированных жилых домов от красной линии в районе существующей застройки - в соответствии со сложившейся ситуацией.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-допускается строительство надворных построек на красной линии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-в районе сложившийся застройки палисадники в жилых домах могут </w:t>
            </w:r>
            <w:proofErr w:type="gramStart"/>
            <w:r w:rsidRPr="00BB5B94">
              <w:rPr>
                <w:szCs w:val="24"/>
                <w:lang/>
              </w:rPr>
              <w:t>находится</w:t>
            </w:r>
            <w:proofErr w:type="gramEnd"/>
            <w:r w:rsidRPr="00BB5B94">
              <w:rPr>
                <w:szCs w:val="24"/>
                <w:lang/>
              </w:rPr>
              <w:t xml:space="preserve"> за красной линией.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</w:t>
            </w:r>
            <w:r w:rsidRPr="00BB5B94">
              <w:rPr>
                <w:szCs w:val="24"/>
                <w:lang/>
              </w:rPr>
              <w:t xml:space="preserve"> отступ от красной линии до основных зданий, строений, сооружений при осуществлении строительства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 не менее 3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  <w:lang/>
              </w:rPr>
              <w:t>отступ от границ соседнего участка до основного здания, строения, сооружения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не менее 3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-</w:t>
            </w:r>
            <w:r w:rsidRPr="00BB5B94">
              <w:rPr>
                <w:szCs w:val="24"/>
                <w:lang/>
              </w:rPr>
              <w:t xml:space="preserve">отступ от границ соседних земельных участков для размещения хозяйственных и прочих строений, открытой стоянки автомобиля и отдельно стоящего гаража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– не менее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-до стволов высокорослых деревьев – 4 м, </w:t>
            </w:r>
            <w:proofErr w:type="spellStart"/>
            <w:r w:rsidRPr="00BB5B94">
              <w:rPr>
                <w:szCs w:val="24"/>
              </w:rPr>
              <w:t>среднерослых</w:t>
            </w:r>
            <w:proofErr w:type="spellEnd"/>
            <w:r w:rsidRPr="00BB5B94">
              <w:rPr>
                <w:szCs w:val="24"/>
              </w:rPr>
              <w:t xml:space="preserve"> – 2 м, кустарников –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ab/>
              <w:t xml:space="preserve">от объекта индивидуального жилищного строительства, усадебного жилого дома и жилого </w:t>
            </w:r>
            <w:proofErr w:type="gramStart"/>
            <w:r w:rsidRPr="00BB5B94">
              <w:rPr>
                <w:szCs w:val="24"/>
              </w:rPr>
              <w:t>-д</w:t>
            </w:r>
            <w:proofErr w:type="gramEnd"/>
            <w:r w:rsidRPr="00BB5B94">
              <w:rPr>
                <w:szCs w:val="24"/>
              </w:rPr>
              <w:t>ома блокированной застройки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- 3,0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</w:rPr>
              <w:tab/>
              <w:t>от построек для содержания скота и птицы</w:t>
            </w:r>
          </w:p>
          <w:p w:rsidR="00BB5B94" w:rsidRPr="00BB5B94" w:rsidRDefault="00BB5B94" w:rsidP="00BB5B94">
            <w:pPr>
              <w:ind w:left="851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- </w:t>
            </w:r>
            <w:r w:rsidRPr="00BB5B94">
              <w:rPr>
                <w:szCs w:val="24"/>
                <w:lang/>
              </w:rPr>
              <w:t xml:space="preserve">4,0 м; 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предельное количество надземных этажей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FFFFF"/>
                <w:lang/>
              </w:rPr>
              <w:t>- не более 3-х;</w:t>
            </w:r>
            <w:r w:rsidRPr="00BB5B94">
              <w:rPr>
                <w:szCs w:val="24"/>
                <w:lang/>
              </w:rPr>
              <w:t xml:space="preserve"> предельная высота - не более 20 м;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- не более 40%.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shd w:val="clear" w:color="auto" w:fill="F7F7F7"/>
              </w:rPr>
            </w:pPr>
          </w:p>
        </w:tc>
      </w:tr>
      <w:tr w:rsidR="00BB5B94" w:rsidRPr="00BB5B94" w:rsidTr="00BB5B94">
        <w:tc>
          <w:tcPr>
            <w:tcW w:w="2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Лот № 2</w:t>
            </w:r>
          </w:p>
        </w:tc>
        <w:tc>
          <w:tcPr>
            <w:tcW w:w="1069" w:type="pct"/>
          </w:tcPr>
          <w:p w:rsidR="00BB5B94" w:rsidRPr="00BB5B94" w:rsidRDefault="00BB5B94" w:rsidP="00BB5B94">
            <w:pPr>
              <w:pStyle w:val="af3"/>
              <w:contextualSpacing/>
              <w:jc w:val="both"/>
            </w:pPr>
            <w:r w:rsidRPr="00BB5B94">
              <w:t xml:space="preserve">Местоположение: </w:t>
            </w:r>
            <w:proofErr w:type="gramStart"/>
            <w:r w:rsidRPr="00BB5B94">
              <w:t xml:space="preserve">Российская Федерация, Красноярский край, Дзержинский район, сельское поселение, Дзержинский сельсовет, с. Дзержинское, ул. Кирова, </w:t>
            </w:r>
            <w:proofErr w:type="spellStart"/>
            <w:r w:rsidRPr="00BB5B94">
              <w:t>з</w:t>
            </w:r>
            <w:proofErr w:type="spellEnd"/>
            <w:r w:rsidRPr="00BB5B94">
              <w:t>/у 51А, площадью 640,0 (шестьсот сорок) кв. м., кадастровый номер 24:10:1813003:182. земли населенных пунктов,</w:t>
            </w:r>
            <w:r w:rsidRPr="00BB5B94">
              <w:rPr>
                <w:bCs/>
              </w:rPr>
              <w:t xml:space="preserve"> для </w:t>
            </w:r>
            <w:r w:rsidRPr="00BB5B94">
              <w:t>индивидуального жилищного строительства (код 2.1).</w:t>
            </w:r>
            <w:proofErr w:type="gramEnd"/>
          </w:p>
          <w:p w:rsidR="00BB5B94" w:rsidRPr="00BB5B94" w:rsidRDefault="00BB5B94" w:rsidP="00BB5B94">
            <w:pPr>
              <w:pStyle w:val="af3"/>
              <w:contextualSpacing/>
              <w:jc w:val="both"/>
            </w:pPr>
            <w:r w:rsidRPr="00BB5B94">
              <w:t xml:space="preserve">Обременения и ограничения: В отношении земельного участка с кадастровым номером 24:10:1813003:182, действует ограничения </w:t>
            </w:r>
            <w:r w:rsidRPr="00BB5B94">
              <w:lastRenderedPageBreak/>
              <w:t xml:space="preserve">прав 24:10-6.486. Ограничения прав на земельный участок, предусмотрены статьями 56, 56.1 Земельного кодекса Российской Федерации. Согласно Приказа «Об установлении зон затопления, подтопления территорий, прилегающих к реке </w:t>
            </w:r>
            <w:proofErr w:type="spellStart"/>
            <w:r w:rsidRPr="00BB5B94">
              <w:t>Усолка</w:t>
            </w:r>
            <w:proofErr w:type="spellEnd"/>
            <w:r w:rsidRPr="00BB5B94">
              <w:t xml:space="preserve"> в с. Дзержинское Дзержинского района Красноярского края» от 27.11.2020 № 475 </w:t>
            </w:r>
            <w:proofErr w:type="gramStart"/>
            <w:r w:rsidRPr="00BB5B94">
              <w:t>выдан</w:t>
            </w:r>
            <w:proofErr w:type="gramEnd"/>
            <w:r w:rsidRPr="00BB5B94">
              <w:t>: Енисейское бассейновое водное управление, земли населенных пунктов,</w:t>
            </w:r>
            <w:r w:rsidRPr="00BB5B94">
              <w:rPr>
                <w:bCs/>
              </w:rPr>
              <w:t xml:space="preserve"> для </w:t>
            </w:r>
            <w:r w:rsidRPr="00BB5B94">
              <w:t>индивидуального жилищного строительства,</w:t>
            </w:r>
          </w:p>
          <w:p w:rsidR="00BB5B94" w:rsidRPr="00BB5B94" w:rsidRDefault="00BB5B94" w:rsidP="00BB5B94">
            <w:pPr>
              <w:contextualSpacing/>
              <w:jc w:val="both"/>
              <w:rPr>
                <w:i/>
                <w:szCs w:val="24"/>
              </w:rPr>
            </w:pPr>
            <w:r w:rsidRPr="00BB5B94">
              <w:rPr>
                <w:szCs w:val="24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В соответствии с Федеральным законом от 25 октября 2001 г. № 137-ФЗ "О введении в действие Земельного кодекса Российской Федерации" орган Администрация Дзержинского района </w:t>
            </w:r>
            <w:r w:rsidRPr="00BB5B94">
              <w:rPr>
                <w:szCs w:val="24"/>
              </w:rPr>
              <w:lastRenderedPageBreak/>
              <w:t>Красноярского края уполномочен на распоряжение таким земельным участком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Ограничения прав на земельный участок: отсутствуют.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11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1182,82</w:t>
            </w:r>
          </w:p>
        </w:tc>
        <w:tc>
          <w:tcPr>
            <w:tcW w:w="4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59,14</w:t>
            </w:r>
          </w:p>
        </w:tc>
        <w:tc>
          <w:tcPr>
            <w:tcW w:w="45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1182,82</w:t>
            </w:r>
          </w:p>
        </w:tc>
        <w:tc>
          <w:tcPr>
            <w:tcW w:w="492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 20</w:t>
            </w:r>
          </w:p>
        </w:tc>
        <w:tc>
          <w:tcPr>
            <w:tcW w:w="822" w:type="pct"/>
          </w:tcPr>
          <w:p w:rsidR="00BB5B94" w:rsidRPr="00BB5B94" w:rsidRDefault="00BB5B94" w:rsidP="00BB5B94">
            <w:pPr>
              <w:pStyle w:val="af2"/>
              <w:tabs>
                <w:tab w:val="left" w:pos="48"/>
                <w:tab w:val="left" w:pos="396"/>
                <w:tab w:val="left" w:pos="107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устройства заявителя, включая урегулирование отношений с иными лицами.</w:t>
            </w:r>
          </w:p>
          <w:p w:rsidR="00BB5B94" w:rsidRPr="00BB5B94" w:rsidRDefault="00BB5B94" w:rsidP="00BB5B94">
            <w:pPr>
              <w:tabs>
                <w:tab w:val="left" w:pos="331"/>
                <w:tab w:val="left" w:pos="709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BB5B94">
              <w:rPr>
                <w:w w:val="105"/>
                <w:szCs w:val="24"/>
              </w:rPr>
              <w:t xml:space="preserve"> </w:t>
            </w:r>
            <w:r w:rsidRPr="00BB5B94">
              <w:rPr>
                <w:bCs/>
                <w:szCs w:val="24"/>
                <w:shd w:val="clear" w:color="auto" w:fill="FFFFFF"/>
              </w:rPr>
              <w:t xml:space="preserve">участка, на котором </w:t>
            </w:r>
            <w:r w:rsidRPr="00BB5B94">
              <w:rPr>
                <w:bCs/>
                <w:szCs w:val="24"/>
                <w:shd w:val="clear" w:color="auto" w:fill="FFFFFF"/>
              </w:rPr>
              <w:lastRenderedPageBreak/>
              <w:t xml:space="preserve">расположены </w:t>
            </w:r>
            <w:proofErr w:type="spellStart"/>
            <w:r w:rsidRPr="00BB5B94">
              <w:rPr>
                <w:bCs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bCs/>
                <w:szCs w:val="24"/>
                <w:shd w:val="clear" w:color="auto" w:fill="FFFFFF"/>
              </w:rPr>
              <w:t xml:space="preserve"> устройства.</w:t>
            </w:r>
          </w:p>
          <w:p w:rsidR="00BB5B94" w:rsidRPr="00BB5B94" w:rsidRDefault="00BB5B94" w:rsidP="00BB5B94">
            <w:pPr>
              <w:tabs>
                <w:tab w:val="left" w:pos="331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="Microsoft Sans Serif"/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908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7F7F7"/>
              </w:rPr>
              <w:lastRenderedPageBreak/>
              <w:t>М</w:t>
            </w:r>
            <w:r w:rsidRPr="00BB5B94">
              <w:rPr>
                <w:szCs w:val="24"/>
                <w:lang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-величина отступа эксплуатации усадебных и блокированных жилых домов от красной линии в районе существующей застройки - в соответствии со </w:t>
            </w:r>
            <w:r w:rsidRPr="00BB5B94">
              <w:rPr>
                <w:szCs w:val="24"/>
                <w:lang/>
              </w:rPr>
              <w:lastRenderedPageBreak/>
              <w:t>сложившейся ситуацией.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-допускается строительство надворных построек на красной линии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-в районе сложившийся застройки палисадники в жилых домах могут </w:t>
            </w:r>
            <w:proofErr w:type="gramStart"/>
            <w:r w:rsidRPr="00BB5B94">
              <w:rPr>
                <w:szCs w:val="24"/>
                <w:lang/>
              </w:rPr>
              <w:t>находится</w:t>
            </w:r>
            <w:proofErr w:type="gramEnd"/>
            <w:r w:rsidRPr="00BB5B94">
              <w:rPr>
                <w:szCs w:val="24"/>
                <w:lang/>
              </w:rPr>
              <w:t xml:space="preserve"> за красной линией.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</w:t>
            </w:r>
            <w:r w:rsidRPr="00BB5B94">
              <w:rPr>
                <w:szCs w:val="24"/>
                <w:lang/>
              </w:rPr>
              <w:t xml:space="preserve"> отступ от красной линии до основных зданий, строений, сооружений при осуществлении строительства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 не менее 3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  <w:lang/>
              </w:rPr>
              <w:t>отступ от границ соседнего участка до основного здания, строения, сооружения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не менее 3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  <w:lang/>
              </w:rPr>
              <w:t xml:space="preserve">отступ от границ соседних земельных участков для размещения хозяйственных и прочих строений, открытой стоянки автомобиля и отдельно стоящего гаража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– не менее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 xml:space="preserve">-до стволов высокорослых деревьев – 4 м, </w:t>
            </w:r>
            <w:proofErr w:type="spellStart"/>
            <w:r w:rsidRPr="00BB5B94">
              <w:rPr>
                <w:szCs w:val="24"/>
              </w:rPr>
              <w:t>среднерослых</w:t>
            </w:r>
            <w:proofErr w:type="spellEnd"/>
            <w:r w:rsidRPr="00BB5B94">
              <w:rPr>
                <w:szCs w:val="24"/>
              </w:rPr>
              <w:t xml:space="preserve"> – 2 м, кустарников –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ab/>
              <w:t xml:space="preserve">от объекта индивидуального жилищного строительства, усадебного жилого дома и жилого </w:t>
            </w:r>
            <w:proofErr w:type="gramStart"/>
            <w:r w:rsidRPr="00BB5B94">
              <w:rPr>
                <w:szCs w:val="24"/>
              </w:rPr>
              <w:t>-д</w:t>
            </w:r>
            <w:proofErr w:type="gramEnd"/>
            <w:r w:rsidRPr="00BB5B94">
              <w:rPr>
                <w:szCs w:val="24"/>
              </w:rPr>
              <w:t>ома блокированной застройки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- 3,0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</w:rPr>
              <w:tab/>
              <w:t>от построек для содержания скота и птицы</w:t>
            </w:r>
          </w:p>
          <w:p w:rsidR="00BB5B94" w:rsidRPr="00BB5B94" w:rsidRDefault="00BB5B94" w:rsidP="00BB5B94">
            <w:pPr>
              <w:ind w:left="851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- </w:t>
            </w:r>
            <w:r w:rsidRPr="00BB5B94">
              <w:rPr>
                <w:szCs w:val="24"/>
                <w:lang/>
              </w:rPr>
              <w:t xml:space="preserve">4,0 м; 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предельное количество надземных этажей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FFFFF"/>
                <w:lang/>
              </w:rPr>
              <w:t>- не более 3-х;</w:t>
            </w:r>
            <w:r w:rsidRPr="00BB5B94">
              <w:rPr>
                <w:szCs w:val="24"/>
                <w:lang/>
              </w:rPr>
              <w:t xml:space="preserve"> предельная высота - не более 20 м;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BB5B94">
              <w:rPr>
                <w:szCs w:val="24"/>
                <w:lang/>
              </w:rPr>
              <w:lastRenderedPageBreak/>
              <w:t>участка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- не более 40%.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shd w:val="clear" w:color="auto" w:fill="F7F7F7"/>
              </w:rPr>
            </w:pPr>
          </w:p>
        </w:tc>
      </w:tr>
      <w:tr w:rsidR="00BB5B94" w:rsidRPr="00BB5B94" w:rsidTr="00BB5B94">
        <w:tc>
          <w:tcPr>
            <w:tcW w:w="2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Лот № 3</w:t>
            </w:r>
          </w:p>
        </w:tc>
        <w:tc>
          <w:tcPr>
            <w:tcW w:w="1069" w:type="pct"/>
          </w:tcPr>
          <w:p w:rsidR="00BB5B94" w:rsidRPr="00BB5B94" w:rsidRDefault="00BB5B94" w:rsidP="00BB5B94">
            <w:pPr>
              <w:pStyle w:val="af3"/>
              <w:contextualSpacing/>
              <w:jc w:val="both"/>
            </w:pPr>
            <w:r w:rsidRPr="00BB5B94">
              <w:t xml:space="preserve">Местоположение: Российская Федерация, Красноярский край, Муниципальный Дзержинский район, сельское поселение Дзержинский сельсовет, с. Дзержинское, улица Пограничников </w:t>
            </w:r>
            <w:proofErr w:type="spellStart"/>
            <w:r w:rsidRPr="00BB5B94">
              <w:t>з</w:t>
            </w:r>
            <w:proofErr w:type="spellEnd"/>
            <w:r w:rsidRPr="00BB5B94">
              <w:t>/у 49Б, площадь 480,0 кв. м, кадастровый номер: 24:10:1813064:178, из категории земель: земли населенных пунктов, разрешенное использование: для индивидуального жилищного строительства.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i/>
                <w:szCs w:val="24"/>
              </w:rPr>
            </w:pPr>
            <w:r w:rsidRPr="00BB5B94">
              <w:rPr>
                <w:szCs w:val="24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В соответствии с Федеральным законом от 25 октября 2001 г. № 137-ФЗ "О введении в действие Земельного кодекса Российской Федерации" орган Администрация </w:t>
            </w:r>
            <w:r w:rsidRPr="00BB5B94">
              <w:rPr>
                <w:szCs w:val="24"/>
              </w:rPr>
              <w:lastRenderedPageBreak/>
              <w:t>Дзержинского района Красноярского края уполномочен на распоряжение таким земельным участком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Ограничения прав на земельный участок: отсутствуют.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11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lastRenderedPageBreak/>
              <w:t>964,22</w:t>
            </w:r>
          </w:p>
        </w:tc>
        <w:tc>
          <w:tcPr>
            <w:tcW w:w="47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48,21</w:t>
            </w:r>
          </w:p>
        </w:tc>
        <w:tc>
          <w:tcPr>
            <w:tcW w:w="453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964,22</w:t>
            </w:r>
          </w:p>
        </w:tc>
        <w:tc>
          <w:tcPr>
            <w:tcW w:w="492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 20</w:t>
            </w:r>
          </w:p>
        </w:tc>
        <w:tc>
          <w:tcPr>
            <w:tcW w:w="822" w:type="pct"/>
          </w:tcPr>
          <w:p w:rsidR="00BB5B94" w:rsidRPr="00BB5B94" w:rsidRDefault="00BB5B94" w:rsidP="00BB5B94">
            <w:pPr>
              <w:pStyle w:val="af2"/>
              <w:tabs>
                <w:tab w:val="left" w:pos="48"/>
                <w:tab w:val="left" w:pos="396"/>
                <w:tab w:val="left" w:pos="107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устройства заявителя, включая урегулирование отношений с иными лицами.</w:t>
            </w:r>
          </w:p>
          <w:p w:rsidR="00BB5B94" w:rsidRPr="00BB5B94" w:rsidRDefault="00BB5B94" w:rsidP="00BB5B94">
            <w:pPr>
              <w:tabs>
                <w:tab w:val="left" w:pos="331"/>
                <w:tab w:val="left" w:pos="709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BB5B94">
              <w:rPr>
                <w:w w:val="105"/>
                <w:szCs w:val="24"/>
              </w:rPr>
              <w:t xml:space="preserve"> </w:t>
            </w:r>
            <w:r w:rsidRPr="00BB5B94">
              <w:rPr>
                <w:bCs/>
                <w:szCs w:val="24"/>
                <w:shd w:val="clear" w:color="auto" w:fill="FFFFFF"/>
              </w:rPr>
              <w:t xml:space="preserve">участка, на котором расположены </w:t>
            </w:r>
            <w:proofErr w:type="spellStart"/>
            <w:r w:rsidRPr="00BB5B94">
              <w:rPr>
                <w:bCs/>
                <w:szCs w:val="24"/>
                <w:shd w:val="clear" w:color="auto" w:fill="FFFFFF"/>
              </w:rPr>
              <w:t>энергопринимающие</w:t>
            </w:r>
            <w:proofErr w:type="spellEnd"/>
            <w:r w:rsidRPr="00BB5B94">
              <w:rPr>
                <w:bCs/>
                <w:szCs w:val="24"/>
                <w:shd w:val="clear" w:color="auto" w:fill="FFFFFF"/>
              </w:rPr>
              <w:t xml:space="preserve"> устройства.</w:t>
            </w:r>
          </w:p>
          <w:p w:rsidR="00BB5B94" w:rsidRPr="00BB5B94" w:rsidRDefault="00BB5B94" w:rsidP="00BB5B94">
            <w:pPr>
              <w:tabs>
                <w:tab w:val="left" w:pos="331"/>
              </w:tabs>
              <w:ind w:firstLine="95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 w:rsidRPr="00BB5B94">
              <w:rPr>
                <w:bCs/>
                <w:szCs w:val="24"/>
                <w:shd w:val="clear" w:color="auto" w:fill="FFFFFF"/>
              </w:rPr>
              <w:t xml:space="preserve">Размер платы за технологическое присоединение будет определен на основании приказа Министерства тарифной политики </w:t>
            </w:r>
            <w:r w:rsidRPr="00BB5B94">
              <w:rPr>
                <w:bCs/>
                <w:szCs w:val="24"/>
                <w:shd w:val="clear" w:color="auto" w:fill="FFFFFF"/>
              </w:rPr>
              <w:lastRenderedPageBreak/>
              <w:t>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BB5B94" w:rsidRPr="00BB5B94" w:rsidRDefault="00BB5B94" w:rsidP="00BB5B94">
            <w:pPr>
              <w:contextualSpacing/>
              <w:jc w:val="both"/>
              <w:rPr>
                <w:rFonts w:eastAsia="Microsoft Sans Serif"/>
                <w:szCs w:val="24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908" w:type="pct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7F7F7"/>
              </w:rPr>
              <w:lastRenderedPageBreak/>
              <w:t>М</w:t>
            </w:r>
            <w:r w:rsidRPr="00BB5B94">
              <w:rPr>
                <w:szCs w:val="24"/>
                <w:lang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-величина отступа эксплуатации усадебных и блокированных жилых домов от красной линии в районе существующей застройки - в соответствии со сложившейся ситуацией.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-допускается строительство надворных построек на красной линии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-в районе сложившийся застройки палисадники в жилых домах могут </w:t>
            </w:r>
            <w:proofErr w:type="gramStart"/>
            <w:r w:rsidRPr="00BB5B94">
              <w:rPr>
                <w:szCs w:val="24"/>
                <w:lang/>
              </w:rPr>
              <w:lastRenderedPageBreak/>
              <w:t>находится</w:t>
            </w:r>
            <w:proofErr w:type="gramEnd"/>
            <w:r w:rsidRPr="00BB5B94">
              <w:rPr>
                <w:szCs w:val="24"/>
                <w:lang/>
              </w:rPr>
              <w:t xml:space="preserve"> за красной линией.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</w:t>
            </w:r>
            <w:r w:rsidRPr="00BB5B94">
              <w:rPr>
                <w:szCs w:val="24"/>
                <w:lang/>
              </w:rPr>
              <w:t xml:space="preserve"> отступ от красной линии до основных зданий, строений, сооружений при осуществлении строительства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- не менее 3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  <w:lang/>
              </w:rPr>
              <w:t>отступ от границ соседнего участка до основного здания, строения, сооружения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не менее 3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  <w:lang/>
              </w:rPr>
              <w:t xml:space="preserve">отступ от границ соседних земельных участков для размещения хозяйственных и прочих строений, открытой стоянки автомобиля и отдельно стоящего гаража 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– не менее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 xml:space="preserve">-до стволов высокорослых деревьев – 4 м, </w:t>
            </w:r>
            <w:proofErr w:type="spellStart"/>
            <w:r w:rsidRPr="00BB5B94">
              <w:rPr>
                <w:szCs w:val="24"/>
              </w:rPr>
              <w:t>среднерослых</w:t>
            </w:r>
            <w:proofErr w:type="spellEnd"/>
            <w:r w:rsidRPr="00BB5B94">
              <w:rPr>
                <w:szCs w:val="24"/>
              </w:rPr>
              <w:t xml:space="preserve"> – 2 м, кустарников – 1 м;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ab/>
              <w:t xml:space="preserve">от объекта индивидуального жилищного строительства, усадебного жилого </w:t>
            </w:r>
            <w:r w:rsidRPr="00BB5B94">
              <w:rPr>
                <w:szCs w:val="24"/>
              </w:rPr>
              <w:lastRenderedPageBreak/>
              <w:t xml:space="preserve">дома и жилого </w:t>
            </w:r>
            <w:proofErr w:type="gramStart"/>
            <w:r w:rsidRPr="00BB5B94">
              <w:rPr>
                <w:szCs w:val="24"/>
              </w:rPr>
              <w:t>-д</w:t>
            </w:r>
            <w:proofErr w:type="gramEnd"/>
            <w:r w:rsidRPr="00BB5B94">
              <w:rPr>
                <w:szCs w:val="24"/>
              </w:rPr>
              <w:t>ома блокированной застройки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</w:t>
            </w:r>
            <w:r w:rsidRPr="00BB5B94">
              <w:rPr>
                <w:szCs w:val="24"/>
                <w:lang/>
              </w:rPr>
              <w:t xml:space="preserve">- 3,0 м;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-</w:t>
            </w:r>
            <w:r w:rsidRPr="00BB5B94">
              <w:rPr>
                <w:szCs w:val="24"/>
              </w:rPr>
              <w:tab/>
              <w:t>от построек для содержания скота и птицы</w:t>
            </w:r>
          </w:p>
          <w:p w:rsidR="00BB5B94" w:rsidRPr="00BB5B94" w:rsidRDefault="00BB5B94" w:rsidP="00BB5B94">
            <w:pPr>
              <w:ind w:left="851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</w:rPr>
              <w:t xml:space="preserve"> - </w:t>
            </w:r>
            <w:r w:rsidRPr="00BB5B94">
              <w:rPr>
                <w:szCs w:val="24"/>
                <w:lang/>
              </w:rPr>
              <w:t xml:space="preserve">4,0 м; 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предельное количество надземных этажей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shd w:val="clear" w:color="auto" w:fill="FFFFFF"/>
                <w:lang/>
              </w:rPr>
              <w:t>- не более 3-х;</w:t>
            </w:r>
            <w:r w:rsidRPr="00BB5B94">
              <w:rPr>
                <w:szCs w:val="24"/>
                <w:lang/>
              </w:rPr>
              <w:t xml:space="preserve"> предельная высота - не более 20 м;</w:t>
            </w:r>
          </w:p>
          <w:p w:rsidR="00BB5B94" w:rsidRPr="00BB5B94" w:rsidRDefault="00BB5B94" w:rsidP="00BB5B94">
            <w:pPr>
              <w:ind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BB5B94" w:rsidRPr="00BB5B94" w:rsidRDefault="00BB5B94" w:rsidP="00BB5B94">
            <w:pPr>
              <w:ind w:left="142" w:firstLine="567"/>
              <w:contextualSpacing/>
              <w:jc w:val="both"/>
              <w:rPr>
                <w:szCs w:val="24"/>
                <w:lang/>
              </w:rPr>
            </w:pPr>
            <w:r w:rsidRPr="00BB5B94">
              <w:rPr>
                <w:szCs w:val="24"/>
                <w:lang/>
              </w:rPr>
              <w:t xml:space="preserve"> - не более 40%.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shd w:val="clear" w:color="auto" w:fill="F7F7F7"/>
              </w:rPr>
            </w:pPr>
          </w:p>
        </w:tc>
      </w:tr>
    </w:tbl>
    <w:p w:rsidR="00BB5B94" w:rsidRPr="00BB5B94" w:rsidRDefault="00BB5B94" w:rsidP="00BB5B94">
      <w:pPr>
        <w:contextualSpacing/>
        <w:jc w:val="both"/>
        <w:rPr>
          <w:szCs w:val="24"/>
        </w:rPr>
        <w:sectPr w:rsidR="00BB5B94" w:rsidRPr="00BB5B94" w:rsidSect="00BB5B94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lastRenderedPageBreak/>
        <w:t xml:space="preserve">                                                                                                                                       Приложение № 3</w:t>
      </w: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t>к извещению о проведен</w:t>
      </w:r>
      <w:proofErr w:type="gramStart"/>
      <w:r w:rsidRPr="00BB5B94">
        <w:rPr>
          <w:szCs w:val="24"/>
        </w:rPr>
        <w:t>ии ау</w:t>
      </w:r>
      <w:proofErr w:type="gramEnd"/>
      <w:r w:rsidRPr="00BB5B94">
        <w:rPr>
          <w:szCs w:val="24"/>
        </w:rPr>
        <w:t>кциона</w:t>
      </w: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 xml:space="preserve">                                                                                                          в электронной форме</w:t>
      </w:r>
    </w:p>
    <w:p w:rsidR="00BB5B94" w:rsidRPr="00BB5B94" w:rsidRDefault="00BB5B94" w:rsidP="00BB5B94">
      <w:pPr>
        <w:ind w:left="2835"/>
        <w:contextualSpacing/>
        <w:jc w:val="center"/>
        <w:rPr>
          <w:szCs w:val="24"/>
        </w:rPr>
      </w:pPr>
    </w:p>
    <w:p w:rsidR="00BB5B94" w:rsidRPr="00BB5B94" w:rsidRDefault="00BB5B94" w:rsidP="00BB5B94">
      <w:pPr>
        <w:contextualSpacing/>
        <w:jc w:val="right"/>
        <w:rPr>
          <w:szCs w:val="24"/>
        </w:rPr>
      </w:pPr>
    </w:p>
    <w:p w:rsidR="00BB5B94" w:rsidRPr="00BB5B94" w:rsidRDefault="00BB5B94" w:rsidP="00BB5B94">
      <w:pPr>
        <w:contextualSpacing/>
        <w:jc w:val="right"/>
        <w:rPr>
          <w:szCs w:val="24"/>
        </w:rPr>
      </w:pP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  <w:r w:rsidRPr="00BB5B94">
        <w:rPr>
          <w:b/>
          <w:szCs w:val="24"/>
        </w:rPr>
        <w:t xml:space="preserve">ЗАЯВКА НА УЧАСТИЕ В АУКЦИОНЕ </w:t>
      </w: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  <w:r w:rsidRPr="00BB5B94">
        <w:rPr>
          <w:b/>
          <w:szCs w:val="24"/>
        </w:rPr>
        <w:t>В ЭЛЕКТРОННОЙ ФОРМЕ</w:t>
      </w: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b/>
          <w:szCs w:val="24"/>
        </w:rPr>
        <w:t xml:space="preserve">Лот № </w:t>
      </w: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b/>
          <w:szCs w:val="24"/>
        </w:rPr>
        <w:t>В отдел муниципального имущества и земельных отношений администрации Дзержинского района Красноярского края</w:t>
      </w:r>
    </w:p>
    <w:p w:rsidR="00BB5B94" w:rsidRPr="00BB5B94" w:rsidRDefault="00BB5B94" w:rsidP="00BB5B94">
      <w:pPr>
        <w:contextualSpacing/>
        <w:jc w:val="right"/>
        <w:rPr>
          <w:szCs w:val="24"/>
        </w:rPr>
      </w:pPr>
      <w:r w:rsidRPr="00BB5B94">
        <w:rPr>
          <w:szCs w:val="24"/>
        </w:rPr>
        <w:t>________________________________________________________________________________________________</w:t>
      </w: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 xml:space="preserve"> (наименование Уполномоченного органа)</w:t>
      </w:r>
    </w:p>
    <w:p w:rsidR="00BB5B94" w:rsidRPr="00BB5B94" w:rsidRDefault="00BB5B94" w:rsidP="00BB5B94">
      <w:pPr>
        <w:pBdr>
          <w:bottom w:val="single" w:sz="12" w:space="1" w:color="auto"/>
        </w:pBdr>
        <w:contextualSpacing/>
        <w:rPr>
          <w:szCs w:val="24"/>
        </w:rPr>
      </w:pPr>
      <w:r w:rsidRPr="00BB5B94">
        <w:rPr>
          <w:b/>
          <w:szCs w:val="24"/>
        </w:rPr>
        <w:t>Претендент</w:t>
      </w:r>
      <w:r w:rsidRPr="00BB5B94">
        <w:rPr>
          <w:szCs w:val="24"/>
        </w:rPr>
        <w:t xml:space="preserve"> </w:t>
      </w:r>
    </w:p>
    <w:p w:rsidR="00BB5B94" w:rsidRPr="00BB5B94" w:rsidRDefault="00BB5B94" w:rsidP="00BB5B94">
      <w:pPr>
        <w:contextualSpacing/>
        <w:jc w:val="both"/>
        <w:rPr>
          <w:b/>
          <w:bCs/>
          <w:szCs w:val="24"/>
        </w:rPr>
      </w:pPr>
    </w:p>
    <w:p w:rsidR="00BB5B94" w:rsidRPr="00BB5B94" w:rsidRDefault="00BB5B94" w:rsidP="00BB5B94">
      <w:pPr>
        <w:contextualSpacing/>
        <w:jc w:val="center"/>
        <w:rPr>
          <w:szCs w:val="24"/>
        </w:rPr>
      </w:pPr>
      <w:r w:rsidRPr="00BB5B94">
        <w:rPr>
          <w:szCs w:val="24"/>
        </w:rPr>
        <w:t xml:space="preserve"> (</w:t>
      </w:r>
      <w:r w:rsidRPr="00BB5B94">
        <w:rPr>
          <w:bCs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B5B94">
        <w:rPr>
          <w:szCs w:val="24"/>
        </w:rPr>
        <w:t>)</w:t>
      </w:r>
    </w:p>
    <w:p w:rsidR="00BB5B94" w:rsidRPr="00BB5B94" w:rsidRDefault="00BB5B94" w:rsidP="00BB5B94">
      <w:pPr>
        <w:contextualSpacing/>
        <w:jc w:val="both"/>
        <w:rPr>
          <w:b/>
          <w:bCs/>
          <w:szCs w:val="24"/>
        </w:rPr>
      </w:pPr>
      <w:r w:rsidRPr="00BB5B94">
        <w:rPr>
          <w:b/>
          <w:bCs/>
          <w:szCs w:val="24"/>
        </w:rPr>
        <w:t>действующий на основании</w:t>
      </w:r>
      <w:proofErr w:type="gramStart"/>
      <w:r w:rsidRPr="00BB5B94">
        <w:rPr>
          <w:b/>
          <w:bCs/>
          <w:szCs w:val="24"/>
          <w:vertAlign w:val="superscript"/>
        </w:rPr>
        <w:t>1</w:t>
      </w:r>
      <w:proofErr w:type="gramEnd"/>
      <w:r w:rsidRPr="00BB5B94">
        <w:rPr>
          <w:b/>
          <w:bCs/>
          <w:szCs w:val="24"/>
        </w:rPr>
        <w:t xml:space="preserve">   </w:t>
      </w:r>
      <w:r w:rsidRPr="00BB5B94">
        <w:rPr>
          <w:szCs w:val="24"/>
        </w:rPr>
        <w:t>_________________________________________________________________</w:t>
      </w:r>
    </w:p>
    <w:p w:rsidR="00BB5B94" w:rsidRPr="00BB5B94" w:rsidRDefault="00BB5B94" w:rsidP="00BB5B94">
      <w:pPr>
        <w:contextualSpacing/>
        <w:jc w:val="center"/>
        <w:rPr>
          <w:b/>
          <w:szCs w:val="24"/>
        </w:rPr>
      </w:pPr>
      <w:r w:rsidRPr="00BB5B94">
        <w:rPr>
          <w:szCs w:val="24"/>
        </w:rPr>
        <w:t>(Устав, Положение и т.д.)</w:t>
      </w:r>
    </w:p>
    <w:tbl>
      <w:tblPr>
        <w:tblW w:w="5000" w:type="pct"/>
        <w:tblLook w:val="0000"/>
      </w:tblPr>
      <w:tblGrid>
        <w:gridCol w:w="9571"/>
      </w:tblGrid>
      <w:tr w:rsidR="00BB5B94" w:rsidRPr="00BB5B94" w:rsidTr="00BB5B94">
        <w:trPr>
          <w:trHeight w:val="11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b/>
                <w:szCs w:val="24"/>
              </w:rPr>
              <w:t>(заполняется физическим лицом, индивидуальным предпринимателем)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B5B94">
              <w:rPr>
                <w:szCs w:val="24"/>
              </w:rPr>
              <w:t>г</w:t>
            </w:r>
            <w:proofErr w:type="gramEnd"/>
            <w:r w:rsidRPr="00BB5B94">
              <w:rPr>
                <w:szCs w:val="24"/>
              </w:rPr>
              <w:t>.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кем </w:t>
            </w:r>
            <w:proofErr w:type="gramStart"/>
            <w:r w:rsidRPr="00BB5B94">
              <w:rPr>
                <w:szCs w:val="24"/>
              </w:rPr>
              <w:t>выдан</w:t>
            </w:r>
            <w:proofErr w:type="gramEnd"/>
            <w:r w:rsidRPr="00BB5B94">
              <w:rPr>
                <w:szCs w:val="24"/>
              </w:rPr>
              <w:t>…………………………………………………………………………………………………………………….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электронной почты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Контактный телефон 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ИНН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СНИЛС………………………………………………………………………………………………………..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ОГРНИП (для индивидуальных предпринимателей): № __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b/>
                <w:szCs w:val="24"/>
              </w:rPr>
            </w:pPr>
          </w:p>
        </w:tc>
      </w:tr>
      <w:tr w:rsidR="00BB5B94" w:rsidRPr="00BB5B94" w:rsidTr="00BB5B94">
        <w:trPr>
          <w:trHeight w:val="10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b/>
                <w:szCs w:val="24"/>
              </w:rPr>
              <w:t>(заполняется юридическим лицом)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Контактный телефон</w:t>
            </w:r>
          </w:p>
          <w:p w:rsidR="00BB5B94" w:rsidRPr="00BB5B94" w:rsidRDefault="00BB5B94" w:rsidP="00BB5B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 Адрес электронной почты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</w:rPr>
              <w:t xml:space="preserve">  </w:t>
            </w:r>
            <w:r w:rsidRPr="00BB5B94">
              <w:rPr>
                <w:szCs w:val="24"/>
                <w:lang w:eastAsia="en-US"/>
              </w:rPr>
              <w:t xml:space="preserve">ИНН/КПП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lastRenderedPageBreak/>
              <w:t xml:space="preserve">  ОГРНИП</w:t>
            </w:r>
            <w:r w:rsidRPr="00BB5B94">
              <w:rPr>
                <w:szCs w:val="24"/>
              </w:rPr>
              <w:t xml:space="preserve"> ….…..…………………………………………………………………………………………………</w:t>
            </w:r>
          </w:p>
        </w:tc>
      </w:tr>
      <w:tr w:rsidR="00BB5B94" w:rsidRPr="00BB5B94" w:rsidTr="00BB5B94">
        <w:trPr>
          <w:trHeight w:val="1179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b/>
                <w:szCs w:val="24"/>
              </w:rPr>
            </w:pPr>
            <w:r w:rsidRPr="00BB5B94">
              <w:rPr>
                <w:b/>
                <w:szCs w:val="24"/>
              </w:rPr>
              <w:lastRenderedPageBreak/>
              <w:t>Представитель Претендента</w:t>
            </w:r>
            <w:proofErr w:type="gramStart"/>
            <w:r w:rsidRPr="00BB5B94">
              <w:rPr>
                <w:b/>
                <w:szCs w:val="24"/>
                <w:vertAlign w:val="superscript"/>
              </w:rPr>
              <w:t>2</w:t>
            </w:r>
            <w:proofErr w:type="gramEnd"/>
            <w:r w:rsidRPr="00BB5B94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BB5B94" w:rsidRPr="00BB5B94" w:rsidRDefault="00BB5B94" w:rsidP="00BB5B94">
            <w:pPr>
              <w:contextualSpacing/>
              <w:jc w:val="center"/>
              <w:rPr>
                <w:szCs w:val="24"/>
              </w:rPr>
            </w:pPr>
            <w:r w:rsidRPr="00BB5B94">
              <w:rPr>
                <w:b/>
                <w:szCs w:val="24"/>
              </w:rPr>
              <w:t>(Ф.И.О.)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B5B94">
              <w:rPr>
                <w:szCs w:val="24"/>
              </w:rPr>
              <w:t>г</w:t>
            </w:r>
            <w:proofErr w:type="gramEnd"/>
            <w:r w:rsidRPr="00BB5B94">
              <w:rPr>
                <w:szCs w:val="24"/>
              </w:rPr>
              <w:t>.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 xml:space="preserve">кем </w:t>
            </w:r>
            <w:proofErr w:type="gramStart"/>
            <w:r w:rsidRPr="00BB5B94">
              <w:rPr>
                <w:szCs w:val="24"/>
              </w:rPr>
              <w:t>выдан</w:t>
            </w:r>
            <w:proofErr w:type="gramEnd"/>
            <w:r w:rsidRPr="00BB5B94">
              <w:rPr>
                <w:szCs w:val="24"/>
              </w:rPr>
              <w:t>..……………………………………………….……………………………..……………………………………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B5B94" w:rsidRPr="00BB5B94" w:rsidRDefault="00BB5B94" w:rsidP="00BB5B94">
      <w:pPr>
        <w:widowControl w:val="0"/>
        <w:ind w:left="1" w:right="1" w:hanging="1"/>
        <w:contextualSpacing/>
        <w:jc w:val="both"/>
        <w:rPr>
          <w:szCs w:val="24"/>
        </w:rPr>
      </w:pPr>
      <w:r w:rsidRPr="00BB5B94">
        <w:rPr>
          <w:szCs w:val="24"/>
        </w:rPr>
        <w:tab/>
      </w:r>
      <w:r w:rsidRPr="00BB5B94">
        <w:rPr>
          <w:b/>
          <w:szCs w:val="24"/>
        </w:rPr>
        <w:t>принял решение об участии в аукционе в электронной форме на право заключения договора аренды земельного участка Объект</w:t>
      </w:r>
      <w:proofErr w:type="gramStart"/>
      <w:r w:rsidRPr="00BB5B94">
        <w:rPr>
          <w:b/>
          <w:szCs w:val="24"/>
        </w:rPr>
        <w:t>а(</w:t>
      </w:r>
      <w:proofErr w:type="spellStart"/>
      <w:proofErr w:type="gramEnd"/>
      <w:r w:rsidRPr="00BB5B94">
        <w:rPr>
          <w:b/>
          <w:szCs w:val="24"/>
        </w:rPr>
        <w:t>ов</w:t>
      </w:r>
      <w:proofErr w:type="spellEnd"/>
      <w:r w:rsidRPr="00BB5B94">
        <w:rPr>
          <w:b/>
          <w:szCs w:val="24"/>
        </w:rPr>
        <w:t>) (лота) аукциона:</w:t>
      </w:r>
    </w:p>
    <w:p w:rsidR="00BB5B94" w:rsidRPr="00BB5B94" w:rsidRDefault="00BB5B94" w:rsidP="00BB5B94">
      <w:pPr>
        <w:widowControl w:val="0"/>
        <w:ind w:left="1" w:right="1" w:hanging="1"/>
        <w:contextualSpacing/>
        <w:jc w:val="both"/>
        <w:rPr>
          <w:szCs w:val="24"/>
        </w:rPr>
      </w:pPr>
    </w:p>
    <w:tbl>
      <w:tblPr>
        <w:tblW w:w="5000" w:type="pct"/>
        <w:tblLook w:val="0000"/>
      </w:tblPr>
      <w:tblGrid>
        <w:gridCol w:w="9571"/>
      </w:tblGrid>
      <w:tr w:rsidR="00BB5B94" w:rsidRPr="00BB5B94" w:rsidTr="00BB5B94">
        <w:trPr>
          <w:trHeight w:val="397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Дата аукциона:………..……………. № Лота………………,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Наименование Объект</w:t>
            </w:r>
            <w:proofErr w:type="gramStart"/>
            <w:r w:rsidRPr="00BB5B94">
              <w:rPr>
                <w:szCs w:val="24"/>
              </w:rPr>
              <w:t>а(</w:t>
            </w:r>
            <w:proofErr w:type="spellStart"/>
            <w:proofErr w:type="gramEnd"/>
            <w:r w:rsidRPr="00BB5B94">
              <w:rPr>
                <w:szCs w:val="24"/>
              </w:rPr>
              <w:t>ов</w:t>
            </w:r>
            <w:proofErr w:type="spellEnd"/>
            <w:r w:rsidRPr="00BB5B94">
              <w:rPr>
                <w:szCs w:val="24"/>
              </w:rPr>
              <w:t>) (лота) аукциона ………………………………………………………...……...……...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Адрес (местонахождение) Объект</w:t>
            </w:r>
            <w:proofErr w:type="gramStart"/>
            <w:r w:rsidRPr="00BB5B94">
              <w:rPr>
                <w:szCs w:val="24"/>
              </w:rPr>
              <w:t>а(</w:t>
            </w:r>
            <w:proofErr w:type="spellStart"/>
            <w:proofErr w:type="gramEnd"/>
            <w:r w:rsidRPr="00BB5B94">
              <w:rPr>
                <w:szCs w:val="24"/>
              </w:rPr>
              <w:t>ов</w:t>
            </w:r>
            <w:proofErr w:type="spellEnd"/>
            <w:r w:rsidRPr="00BB5B94">
              <w:rPr>
                <w:szCs w:val="24"/>
              </w:rPr>
              <w:t>) (лота) аукциона ………………………………………………………...…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Кадастровый номер</w:t>
            </w:r>
          </w:p>
          <w:p w:rsidR="00BB5B94" w:rsidRPr="00BB5B94" w:rsidRDefault="00BB5B94" w:rsidP="00BB5B94">
            <w:pPr>
              <w:contextualSpacing/>
              <w:jc w:val="both"/>
              <w:rPr>
                <w:b/>
                <w:szCs w:val="24"/>
              </w:rPr>
            </w:pPr>
            <w:r w:rsidRPr="00BB5B94">
              <w:rPr>
                <w:szCs w:val="24"/>
              </w:rPr>
              <w:t>Площадь</w:t>
            </w:r>
          </w:p>
        </w:tc>
      </w:tr>
    </w:tbl>
    <w:p w:rsidR="00BB5B94" w:rsidRPr="00BB5B94" w:rsidRDefault="00BB5B94" w:rsidP="00BB5B94">
      <w:pPr>
        <w:widowControl w:val="0"/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widowControl w:val="0"/>
        <w:contextualSpacing/>
        <w:jc w:val="both"/>
        <w:rPr>
          <w:b/>
          <w:szCs w:val="24"/>
        </w:rPr>
      </w:pPr>
      <w:r w:rsidRPr="00BB5B94">
        <w:rPr>
          <w:b/>
          <w:szCs w:val="24"/>
        </w:rPr>
        <w:t xml:space="preserve">и обязуется обеспечить поступление задатка в размере_____________________________ руб. </w:t>
      </w:r>
      <w:r w:rsidRPr="00BB5B94">
        <w:rPr>
          <w:szCs w:val="24"/>
        </w:rPr>
        <w:t xml:space="preserve">__________________________________________________(сумма прописью), </w:t>
      </w:r>
    </w:p>
    <w:p w:rsidR="00BB5B94" w:rsidRPr="00BB5B94" w:rsidRDefault="00BB5B94" w:rsidP="00BB5B94">
      <w:pPr>
        <w:widowControl w:val="0"/>
        <w:contextualSpacing/>
        <w:jc w:val="both"/>
        <w:rPr>
          <w:b/>
          <w:szCs w:val="24"/>
        </w:rPr>
      </w:pPr>
      <w:r w:rsidRPr="00BB5B94">
        <w:rPr>
          <w:b/>
          <w:szCs w:val="24"/>
        </w:rPr>
        <w:t>в сроки и в порядке установленные в Информационном сообщении на указанный лот.</w:t>
      </w:r>
    </w:p>
    <w:p w:rsidR="00BB5B94" w:rsidRPr="00BB5B94" w:rsidRDefault="00BB5B94" w:rsidP="00BB5B94">
      <w:pPr>
        <w:widowControl w:val="0"/>
        <w:contextualSpacing/>
        <w:jc w:val="both"/>
        <w:rPr>
          <w:szCs w:val="24"/>
        </w:rPr>
      </w:pP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>Претендент обязуется:</w:t>
      </w:r>
    </w:p>
    <w:p w:rsidR="00BB5B94" w:rsidRPr="00BB5B94" w:rsidRDefault="00BB5B94" w:rsidP="00BB5B94">
      <w:pPr>
        <w:numPr>
          <w:ilvl w:val="1"/>
          <w:numId w:val="35"/>
        </w:numPr>
        <w:suppressAutoHyphens/>
        <w:overflowPunct/>
        <w:autoSpaceDE/>
        <w:autoSpaceDN/>
        <w:adjustRightInd/>
        <w:ind w:hanging="360"/>
        <w:contextualSpacing/>
        <w:jc w:val="both"/>
        <w:rPr>
          <w:szCs w:val="24"/>
        </w:rPr>
      </w:pPr>
      <w:r w:rsidRPr="00BB5B94">
        <w:rPr>
          <w:szCs w:val="24"/>
        </w:rPr>
        <w:t>Соблюдать условия и порядок проведения аукциона, содержащиеся в Информационном сообщении.</w:t>
      </w:r>
    </w:p>
    <w:p w:rsidR="00BB5B94" w:rsidRPr="00BB5B94" w:rsidRDefault="00BB5B94" w:rsidP="00BB5B94">
      <w:pPr>
        <w:numPr>
          <w:ilvl w:val="1"/>
          <w:numId w:val="35"/>
        </w:numPr>
        <w:suppressAutoHyphens/>
        <w:overflowPunct/>
        <w:autoSpaceDE/>
        <w:autoSpaceDN/>
        <w:adjustRightInd/>
        <w:ind w:hanging="360"/>
        <w:contextualSpacing/>
        <w:jc w:val="both"/>
        <w:rPr>
          <w:szCs w:val="24"/>
        </w:rPr>
      </w:pPr>
      <w:r w:rsidRPr="00BB5B94">
        <w:rPr>
          <w:szCs w:val="24"/>
        </w:rPr>
        <w:t xml:space="preserve">В случае признания Победителем аукциона заключить договор аренды земельного участка с Арендодателем в соответствии с порядком, сроками и требованиями, установленными в Информационном сообщении и договоре аренды земельного участка. 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 xml:space="preserve">Задаток Победителя аукциона засчитывается в счет арендной платы за земельный участок. 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>Претенденту</w:t>
      </w:r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 xml:space="preserve">понятны все требования и положения Информационного сообщения, проекта договора аренды земельного участка и Регламента Оператора электронной </w:t>
      </w:r>
      <w:r w:rsidRPr="00BB5B94">
        <w:rPr>
          <w:szCs w:val="24"/>
        </w:rPr>
        <w:lastRenderedPageBreak/>
        <w:t>площадки, и они ему понятны. Претенденту</w:t>
      </w:r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>известно фактическое</w:t>
      </w:r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>состояние и характеристики Объект</w:t>
      </w:r>
      <w:proofErr w:type="gramStart"/>
      <w:r w:rsidRPr="00BB5B94">
        <w:rPr>
          <w:szCs w:val="24"/>
        </w:rPr>
        <w:t>а(</w:t>
      </w:r>
      <w:proofErr w:type="spellStart"/>
      <w:proofErr w:type="gramEnd"/>
      <w:r w:rsidRPr="00BB5B94">
        <w:rPr>
          <w:szCs w:val="24"/>
        </w:rPr>
        <w:t>ов</w:t>
      </w:r>
      <w:proofErr w:type="spellEnd"/>
      <w:r w:rsidRPr="00BB5B94">
        <w:rPr>
          <w:szCs w:val="24"/>
        </w:rPr>
        <w:t>) (лота) (п.1.) и он не имеет претензий к ним.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аренды земельного участка,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</w:t>
      </w:r>
      <w:proofErr w:type="gramStart"/>
      <w:r w:rsidRPr="00BB5B94">
        <w:rPr>
          <w:szCs w:val="24"/>
        </w:rPr>
        <w:t>а(</w:t>
      </w:r>
      <w:proofErr w:type="spellStart"/>
      <w:proofErr w:type="gramEnd"/>
      <w:r w:rsidRPr="00BB5B94">
        <w:rPr>
          <w:szCs w:val="24"/>
        </w:rPr>
        <w:t>ов</w:t>
      </w:r>
      <w:proofErr w:type="spellEnd"/>
      <w:r w:rsidRPr="00BB5B94">
        <w:rPr>
          <w:szCs w:val="24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BB5B94">
        <w:rPr>
          <w:szCs w:val="24"/>
        </w:rPr>
        <w:t>ов</w:t>
      </w:r>
      <w:proofErr w:type="spellEnd"/>
      <w:r w:rsidRPr="00BB5B94">
        <w:rPr>
          <w:szCs w:val="24"/>
        </w:rPr>
        <w:t xml:space="preserve">) (лота) аукциона. </w:t>
      </w:r>
    </w:p>
    <w:p w:rsidR="00BB5B94" w:rsidRPr="00BB5B94" w:rsidRDefault="00BB5B94" w:rsidP="00BB5B94">
      <w:pPr>
        <w:numPr>
          <w:ilvl w:val="0"/>
          <w:numId w:val="35"/>
        </w:numPr>
        <w:suppressAutoHyphens/>
        <w:overflowPunct/>
        <w:autoSpaceDE/>
        <w:autoSpaceDN/>
        <w:adjustRightInd/>
        <w:contextualSpacing/>
        <w:jc w:val="both"/>
        <w:rPr>
          <w:szCs w:val="24"/>
        </w:rPr>
      </w:pPr>
      <w:r w:rsidRPr="00BB5B94">
        <w:rPr>
          <w:szCs w:val="24"/>
        </w:rPr>
        <w:t>Претендент осведомлен и согласен с тем, что Уполномоченный орган, Организатор и Арендодатель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</w:t>
      </w:r>
      <w:proofErr w:type="gramStart"/>
      <w:r w:rsidRPr="00BB5B94">
        <w:rPr>
          <w:szCs w:val="24"/>
        </w:rPr>
        <w:t>а(</w:t>
      </w:r>
      <w:proofErr w:type="spellStart"/>
      <w:proofErr w:type="gramEnd"/>
      <w:r w:rsidRPr="00BB5B94">
        <w:rPr>
          <w:szCs w:val="24"/>
        </w:rPr>
        <w:t>ов</w:t>
      </w:r>
      <w:proofErr w:type="spellEnd"/>
      <w:r w:rsidRPr="00BB5B94">
        <w:rPr>
          <w:szCs w:val="24"/>
        </w:rPr>
        <w:t xml:space="preserve">) (лота) аукциона, а также приостановлением организации и проведения аукциона. </w:t>
      </w:r>
      <w:proofErr w:type="gramStart"/>
      <w:r w:rsidRPr="00BB5B94">
        <w:rPr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B5B94">
        <w:rPr>
          <w:szCs w:val="24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1">
        <w:r w:rsidRPr="00BB5B94">
          <w:rPr>
            <w:szCs w:val="24"/>
            <w:u w:val="single"/>
          </w:rPr>
          <w:t>www.torgi.gov.ru</w:t>
        </w:r>
      </w:hyperlink>
      <w:r w:rsidRPr="00BB5B94">
        <w:rPr>
          <w:szCs w:val="24"/>
        </w:rPr>
        <w:t xml:space="preserve"> и сайте Оператора электронной площадки.</w:t>
      </w:r>
      <w:proofErr w:type="gramEnd"/>
    </w:p>
    <w:p w:rsidR="00BB5B94" w:rsidRPr="00BB5B94" w:rsidRDefault="00BB5B94" w:rsidP="00BB5B94">
      <w:pPr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ind w:left="360"/>
        <w:contextualSpacing/>
        <w:jc w:val="both"/>
        <w:rPr>
          <w:szCs w:val="24"/>
        </w:rPr>
      </w:pPr>
      <w:r w:rsidRPr="00BB5B94">
        <w:rPr>
          <w:szCs w:val="24"/>
        </w:rPr>
        <w:t>___________________________________________________</w:t>
      </w:r>
    </w:p>
    <w:p w:rsidR="00BB5B94" w:rsidRPr="00BB5B94" w:rsidRDefault="00BB5B94" w:rsidP="00BB5B94">
      <w:pPr>
        <w:ind w:left="360"/>
        <w:contextualSpacing/>
        <w:jc w:val="both"/>
        <w:rPr>
          <w:szCs w:val="24"/>
        </w:rPr>
      </w:pPr>
      <w:r w:rsidRPr="00BB5B94">
        <w:rPr>
          <w:b/>
          <w:szCs w:val="24"/>
        </w:rPr>
        <w:t>1</w:t>
      </w:r>
      <w:proofErr w:type="gramStart"/>
      <w:r w:rsidRPr="00BB5B94">
        <w:rPr>
          <w:szCs w:val="24"/>
        </w:rPr>
        <w:t xml:space="preserve"> З</w:t>
      </w:r>
      <w:proofErr w:type="gramEnd"/>
      <w:r w:rsidRPr="00BB5B94">
        <w:rPr>
          <w:szCs w:val="24"/>
        </w:rPr>
        <w:t xml:space="preserve">аполняется при подаче Заявки </w:t>
      </w:r>
      <w:r w:rsidRPr="00BB5B94">
        <w:rPr>
          <w:bCs/>
          <w:szCs w:val="24"/>
        </w:rPr>
        <w:t>юридическим лицом</w:t>
      </w:r>
    </w:p>
    <w:p w:rsidR="00BB5B94" w:rsidRPr="00BB5B94" w:rsidRDefault="00BB5B94" w:rsidP="00BB5B94">
      <w:pPr>
        <w:ind w:left="360"/>
        <w:contextualSpacing/>
        <w:jc w:val="both"/>
        <w:rPr>
          <w:szCs w:val="24"/>
        </w:rPr>
      </w:pPr>
      <w:r w:rsidRPr="00BB5B94">
        <w:rPr>
          <w:b/>
          <w:szCs w:val="24"/>
        </w:rPr>
        <w:t>2</w:t>
      </w:r>
      <w:proofErr w:type="gramStart"/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>З</w:t>
      </w:r>
      <w:proofErr w:type="gramEnd"/>
      <w:r w:rsidRPr="00BB5B94">
        <w:rPr>
          <w:szCs w:val="24"/>
        </w:rPr>
        <w:t>аполняется при подаче Заявки лицом, действующим по доверенности</w:t>
      </w:r>
    </w:p>
    <w:p w:rsidR="00BB5B94" w:rsidRPr="00BB5B94" w:rsidRDefault="00BB5B94" w:rsidP="00BB5B94">
      <w:pPr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numPr>
          <w:ilvl w:val="0"/>
          <w:numId w:val="35"/>
        </w:numPr>
        <w:overflowPunct/>
        <w:autoSpaceDE/>
        <w:autoSpaceDN/>
        <w:adjustRightInd/>
        <w:ind w:left="340" w:hanging="340"/>
        <w:contextualSpacing/>
        <w:jc w:val="both"/>
        <w:rPr>
          <w:szCs w:val="24"/>
        </w:rPr>
      </w:pPr>
      <w:proofErr w:type="gramStart"/>
      <w:r w:rsidRPr="00BB5B94">
        <w:rPr>
          <w:szCs w:val="24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B5B94" w:rsidRPr="00BB5B94" w:rsidRDefault="00BB5B94" w:rsidP="00BB5B94">
      <w:pPr>
        <w:ind w:left="360"/>
        <w:contextualSpacing/>
        <w:jc w:val="both"/>
        <w:rPr>
          <w:szCs w:val="24"/>
        </w:rPr>
      </w:pPr>
      <w:r w:rsidRPr="00BB5B94">
        <w:rPr>
          <w:szCs w:val="24"/>
        </w:rP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BB5B94">
        <w:rPr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B5B94">
        <w:rPr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B5B94" w:rsidRPr="00BB5B94" w:rsidRDefault="00BB5B94" w:rsidP="00BB5B94">
      <w:pPr>
        <w:ind w:left="360"/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contextualSpacing/>
        <w:jc w:val="both"/>
        <w:rPr>
          <w:b/>
          <w:szCs w:val="24"/>
        </w:rPr>
      </w:pPr>
      <w:r w:rsidRPr="00BB5B94">
        <w:rPr>
          <w:b/>
          <w:szCs w:val="24"/>
        </w:rPr>
        <w:t>Платежные реквизиты Претендента:</w:t>
      </w:r>
    </w:p>
    <w:p w:rsidR="00BB5B94" w:rsidRPr="00BB5B94" w:rsidRDefault="00BB5B94" w:rsidP="00BB5B94">
      <w:pPr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contextualSpacing/>
        <w:jc w:val="both"/>
        <w:rPr>
          <w:szCs w:val="24"/>
        </w:rPr>
      </w:pPr>
    </w:p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szCs w:val="24"/>
        </w:rPr>
        <w:t>___________________________________________________________________________________________________________________</w:t>
      </w:r>
    </w:p>
    <w:p w:rsidR="00BB5B94" w:rsidRPr="00BB5B94" w:rsidRDefault="00BB5B94" w:rsidP="00BB5B94">
      <w:pPr>
        <w:contextualSpacing/>
        <w:jc w:val="center"/>
        <w:rPr>
          <w:b/>
          <w:bCs/>
          <w:szCs w:val="24"/>
        </w:rPr>
      </w:pPr>
      <w:r w:rsidRPr="00BB5B94">
        <w:rPr>
          <w:szCs w:val="24"/>
        </w:rPr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/>
      </w:tblPr>
      <w:tblGrid>
        <w:gridCol w:w="2112"/>
        <w:gridCol w:w="612"/>
        <w:gridCol w:w="613"/>
        <w:gridCol w:w="611"/>
        <w:gridCol w:w="611"/>
        <w:gridCol w:w="611"/>
        <w:gridCol w:w="613"/>
        <w:gridCol w:w="611"/>
        <w:gridCol w:w="611"/>
        <w:gridCol w:w="613"/>
        <w:gridCol w:w="611"/>
        <w:gridCol w:w="611"/>
        <w:gridCol w:w="458"/>
      </w:tblGrid>
      <w:tr w:rsidR="00BB5B94" w:rsidRPr="00BB5B94" w:rsidTr="009C4C4B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ИНН</w:t>
            </w:r>
            <w:r w:rsidRPr="00BB5B94">
              <w:rPr>
                <w:szCs w:val="24"/>
                <w:vertAlign w:val="superscript"/>
              </w:rPr>
              <w:t>3</w:t>
            </w:r>
            <w:r w:rsidRPr="00BB5B94">
              <w:rPr>
                <w:szCs w:val="24"/>
              </w:rPr>
              <w:t xml:space="preserve"> 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</w:tr>
      <w:tr w:rsidR="00BB5B94" w:rsidRPr="00BB5B94" w:rsidTr="009C4C4B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  <w:r w:rsidRPr="00BB5B94">
              <w:rPr>
                <w:szCs w:val="24"/>
              </w:rPr>
              <w:t>КПП</w:t>
            </w:r>
            <w:r w:rsidRPr="00BB5B94">
              <w:rPr>
                <w:szCs w:val="24"/>
                <w:vertAlign w:val="superscript"/>
              </w:rPr>
              <w:t>4</w:t>
            </w:r>
            <w:r w:rsidRPr="00BB5B94">
              <w:rPr>
                <w:szCs w:val="24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</w:tr>
    </w:tbl>
    <w:p w:rsidR="00BB5B94" w:rsidRPr="00BB5B94" w:rsidRDefault="00BB5B94" w:rsidP="00BB5B94">
      <w:pPr>
        <w:contextualSpacing/>
        <w:jc w:val="both"/>
        <w:rPr>
          <w:b/>
          <w:bCs/>
          <w:szCs w:val="24"/>
        </w:rPr>
      </w:pPr>
    </w:p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szCs w:val="24"/>
        </w:rPr>
        <w:t>____________________________________________________________________________________________________________________</w:t>
      </w:r>
    </w:p>
    <w:p w:rsidR="00BB5B94" w:rsidRPr="00BB5B94" w:rsidRDefault="00BB5B94" w:rsidP="00BB5B94">
      <w:pPr>
        <w:contextualSpacing/>
        <w:jc w:val="center"/>
        <w:rPr>
          <w:b/>
          <w:bCs/>
          <w:szCs w:val="24"/>
        </w:rPr>
      </w:pPr>
      <w:r w:rsidRPr="00BB5B94">
        <w:rPr>
          <w:szCs w:val="24"/>
        </w:rPr>
        <w:t xml:space="preserve">(Наименование </w:t>
      </w:r>
      <w:proofErr w:type="gramStart"/>
      <w:r w:rsidRPr="00BB5B94">
        <w:rPr>
          <w:szCs w:val="24"/>
        </w:rPr>
        <w:t>Банка</w:t>
      </w:r>
      <w:proofErr w:type="gramEnd"/>
      <w:r w:rsidRPr="00BB5B94">
        <w:rPr>
          <w:szCs w:val="24"/>
        </w:rPr>
        <w:t xml:space="preserve"> в котором у Претендента открыт счет; название города, где находится банк)</w:t>
      </w:r>
    </w:p>
    <w:p w:rsidR="00BB5B94" w:rsidRPr="00BB5B94" w:rsidRDefault="00BB5B94" w:rsidP="00BB5B94">
      <w:pPr>
        <w:contextualSpacing/>
        <w:jc w:val="both"/>
        <w:rPr>
          <w:szCs w:val="24"/>
        </w:rPr>
      </w:pPr>
    </w:p>
    <w:tbl>
      <w:tblPr>
        <w:tblW w:w="9764" w:type="dxa"/>
        <w:tblInd w:w="-76" w:type="dxa"/>
        <w:tblLook w:val="0000"/>
      </w:tblPr>
      <w:tblGrid>
        <w:gridCol w:w="1123"/>
        <w:gridCol w:w="191"/>
        <w:gridCol w:w="208"/>
        <w:gridCol w:w="197"/>
        <w:gridCol w:w="202"/>
        <w:gridCol w:w="203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BB5B94" w:rsidRPr="00BB5B94" w:rsidTr="009C4C4B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tabs>
                <w:tab w:val="left" w:pos="900"/>
              </w:tabs>
              <w:contextualSpacing/>
              <w:jc w:val="both"/>
              <w:rPr>
                <w:szCs w:val="24"/>
              </w:rPr>
            </w:pPr>
            <w:proofErr w:type="spellStart"/>
            <w:proofErr w:type="gramStart"/>
            <w:r w:rsidRPr="00BB5B94">
              <w:rPr>
                <w:szCs w:val="24"/>
              </w:rPr>
              <w:t>р</w:t>
            </w:r>
            <w:proofErr w:type="spellEnd"/>
            <w:proofErr w:type="gramEnd"/>
            <w:r w:rsidRPr="00BB5B94">
              <w:rPr>
                <w:szCs w:val="24"/>
              </w:rPr>
              <w:t>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</w:tr>
      <w:tr w:rsidR="00BB5B94" w:rsidRPr="00BB5B94" w:rsidTr="009C4C4B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tabs>
                <w:tab w:val="left" w:pos="900"/>
              </w:tabs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</w:tr>
      <w:tr w:rsidR="00BB5B94" w:rsidRPr="00BB5B94" w:rsidTr="009C4C4B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snapToGrid w:val="0"/>
              <w:contextualSpacing/>
              <w:rPr>
                <w:szCs w:val="24"/>
              </w:rPr>
            </w:pPr>
          </w:p>
        </w:tc>
      </w:tr>
      <w:tr w:rsidR="00BB5B94" w:rsidRPr="00BB5B94" w:rsidTr="009C4C4B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snapToGrid w:val="0"/>
              <w:contextualSpacing/>
              <w:rPr>
                <w:szCs w:val="24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</w:tr>
      <w:tr w:rsidR="00BB5B94" w:rsidRPr="00BB5B94" w:rsidTr="009C4C4B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</w:rPr>
            </w:pPr>
            <w:r w:rsidRPr="00BB5B94">
              <w:rPr>
                <w:szCs w:val="24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B5B94" w:rsidRPr="00BB5B94" w:rsidRDefault="00BB5B94" w:rsidP="00BB5B94">
            <w:pPr>
              <w:snapToGri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B5B94" w:rsidRPr="00BB5B94" w:rsidRDefault="00BB5B94" w:rsidP="00BB5B94">
            <w:pPr>
              <w:snapToGrid w:val="0"/>
              <w:contextualSpacing/>
              <w:rPr>
                <w:szCs w:val="24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BB5B94" w:rsidRPr="00BB5B94" w:rsidRDefault="00BB5B94" w:rsidP="00BB5B94">
            <w:pPr>
              <w:contextualSpacing/>
              <w:rPr>
                <w:szCs w:val="24"/>
              </w:rPr>
            </w:pPr>
          </w:p>
        </w:tc>
      </w:tr>
    </w:tbl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b/>
          <w:szCs w:val="24"/>
        </w:rPr>
        <w:t xml:space="preserve"> </w:t>
      </w:r>
      <w:r w:rsidRPr="00BB5B94">
        <w:rPr>
          <w:szCs w:val="24"/>
        </w:rPr>
        <w:t>Дата</w:t>
      </w:r>
    </w:p>
    <w:p w:rsidR="00BB5B94" w:rsidRPr="00BB5B94" w:rsidRDefault="00BB5B94" w:rsidP="00BB5B94">
      <w:pPr>
        <w:contextualSpacing/>
        <w:jc w:val="both"/>
        <w:rPr>
          <w:b/>
          <w:szCs w:val="24"/>
        </w:rPr>
      </w:pPr>
    </w:p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b/>
          <w:szCs w:val="24"/>
        </w:rPr>
        <w:t>3</w:t>
      </w:r>
      <w:r w:rsidRPr="00BB5B94">
        <w:rPr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b/>
          <w:szCs w:val="24"/>
        </w:rPr>
        <w:t xml:space="preserve">4 </w:t>
      </w:r>
      <w:r w:rsidRPr="00BB5B94">
        <w:rPr>
          <w:szCs w:val="24"/>
        </w:rPr>
        <w:t>КПП в отношении юридических лиц и индивидуальных предпринимателей</w:t>
      </w: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contextualSpacing/>
        <w:rPr>
          <w:szCs w:val="24"/>
        </w:rPr>
      </w:pPr>
      <w:r w:rsidRPr="00BB5B94">
        <w:rPr>
          <w:szCs w:val="24"/>
        </w:rPr>
        <w:t xml:space="preserve">  </w:t>
      </w:r>
    </w:p>
    <w:p w:rsidR="00BB5B94" w:rsidRPr="00BB5B94" w:rsidRDefault="00BB5B94" w:rsidP="00BB5B94">
      <w:pPr>
        <w:contextualSpacing/>
        <w:jc w:val="right"/>
        <w:rPr>
          <w:szCs w:val="24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  <w:bookmarkStart w:id="0" w:name="_Hlk46953200"/>
      <w:bookmarkStart w:id="1" w:name="_Hlk47468964"/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670"/>
        <w:contextualSpacing/>
        <w:jc w:val="right"/>
        <w:rPr>
          <w:szCs w:val="24"/>
          <w:lang w:eastAsia="ar-SA"/>
        </w:rPr>
      </w:pPr>
      <w:r w:rsidRPr="00BB5B94">
        <w:rPr>
          <w:szCs w:val="24"/>
          <w:lang w:eastAsia="ar-SA"/>
        </w:rPr>
        <w:t>Приложение № 4</w:t>
      </w:r>
    </w:p>
    <w:p w:rsidR="00BB5B94" w:rsidRPr="00BB5B94" w:rsidRDefault="00BB5B94" w:rsidP="00BB5B94">
      <w:pPr>
        <w:suppressAutoHyphens/>
        <w:ind w:firstLine="284"/>
        <w:contextualSpacing/>
        <w:jc w:val="right"/>
        <w:rPr>
          <w:szCs w:val="24"/>
          <w:lang w:eastAsia="ar-SA"/>
        </w:rPr>
      </w:pPr>
    </w:p>
    <w:bookmarkEnd w:id="0"/>
    <w:bookmarkEnd w:id="1"/>
    <w:p w:rsidR="00BB5B94" w:rsidRPr="00BB5B94" w:rsidRDefault="00BB5B94" w:rsidP="00BB5B94">
      <w:pPr>
        <w:suppressAutoHyphens/>
        <w:ind w:firstLine="284"/>
        <w:contextualSpacing/>
        <w:jc w:val="center"/>
        <w:rPr>
          <w:szCs w:val="24"/>
          <w:lang w:eastAsia="ar-SA"/>
        </w:rPr>
      </w:pPr>
      <w:r w:rsidRPr="00BB5B94">
        <w:rPr>
          <w:szCs w:val="24"/>
          <w:lang w:eastAsia="ar-SA"/>
        </w:rPr>
        <w:t>ПРОЕКТ</w:t>
      </w:r>
    </w:p>
    <w:p w:rsidR="00BB5B94" w:rsidRPr="00BB5B94" w:rsidRDefault="00BB5B94" w:rsidP="00BB5B94">
      <w:pPr>
        <w:suppressAutoHyphens/>
        <w:ind w:firstLine="284"/>
        <w:contextualSpacing/>
        <w:jc w:val="center"/>
        <w:rPr>
          <w:szCs w:val="24"/>
          <w:lang w:eastAsia="ar-SA"/>
        </w:rPr>
      </w:pPr>
    </w:p>
    <w:p w:rsidR="00BB5B94" w:rsidRPr="00BB5B94" w:rsidRDefault="00BB5B94" w:rsidP="00BB5B94">
      <w:pPr>
        <w:suppressAutoHyphens/>
        <w:ind w:firstLine="28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 xml:space="preserve">Д О Г О В О </w:t>
      </w:r>
      <w:proofErr w:type="gramStart"/>
      <w:r w:rsidRPr="00BB5B94">
        <w:rPr>
          <w:b/>
          <w:szCs w:val="24"/>
          <w:lang w:eastAsia="ar-SA"/>
        </w:rPr>
        <w:t>Р</w:t>
      </w:r>
      <w:proofErr w:type="gramEnd"/>
      <w:r w:rsidRPr="00BB5B94">
        <w:rPr>
          <w:b/>
          <w:szCs w:val="24"/>
          <w:lang w:eastAsia="ar-SA"/>
        </w:rPr>
        <w:t xml:space="preserve"> №</w:t>
      </w:r>
    </w:p>
    <w:p w:rsidR="00BB5B94" w:rsidRPr="00BB5B94" w:rsidRDefault="00BB5B94" w:rsidP="00BB5B94">
      <w:pPr>
        <w:suppressAutoHyphens/>
        <w:ind w:firstLine="28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аренды земельного участка</w:t>
      </w:r>
    </w:p>
    <w:p w:rsidR="00BB5B94" w:rsidRPr="00BB5B94" w:rsidRDefault="00BB5B94" w:rsidP="00BB5B94">
      <w:pPr>
        <w:suppressAutoHyphens/>
        <w:ind w:firstLine="284"/>
        <w:contextualSpacing/>
        <w:jc w:val="both"/>
        <w:rPr>
          <w:b/>
          <w:szCs w:val="24"/>
          <w:lang w:eastAsia="ar-SA"/>
        </w:rPr>
      </w:pPr>
    </w:p>
    <w:p w:rsidR="00BB5B94" w:rsidRPr="00BB5B94" w:rsidRDefault="00BB5B94" w:rsidP="00BB5B94">
      <w:pPr>
        <w:contextualSpacing/>
        <w:rPr>
          <w:b/>
          <w:szCs w:val="24"/>
        </w:rPr>
      </w:pPr>
    </w:p>
    <w:p w:rsidR="00BB5B94" w:rsidRPr="00BB5B94" w:rsidRDefault="00BB5B94" w:rsidP="00BB5B94">
      <w:pPr>
        <w:contextualSpacing/>
        <w:rPr>
          <w:szCs w:val="24"/>
        </w:rPr>
      </w:pPr>
      <w:r w:rsidRPr="00BB5B94">
        <w:rPr>
          <w:szCs w:val="24"/>
        </w:rPr>
        <w:t>с. Дзержинское                                                                                                                                       « »         2025 г.</w:t>
      </w: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ind w:firstLine="284"/>
        <w:contextualSpacing/>
        <w:jc w:val="both"/>
        <w:rPr>
          <w:szCs w:val="24"/>
        </w:rPr>
      </w:pPr>
      <w:r w:rsidRPr="00BB5B94">
        <w:rPr>
          <w:szCs w:val="24"/>
        </w:rPr>
        <w:t xml:space="preserve">В соответствии со ст. 39.11, ст. 39.12, ст. 39.13 Земельного кодекса Российской Федерации, электронной площадки России РТС – Торги по имуществу - номер процедуры, 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BB5B94">
        <w:rPr>
          <w:b/>
          <w:szCs w:val="24"/>
        </w:rPr>
        <w:t>«Арендодатель»</w:t>
      </w:r>
      <w:r w:rsidRPr="00BB5B94">
        <w:rPr>
          <w:szCs w:val="24"/>
        </w:rPr>
        <w:t>, с одной стороны, и __________________________ в лице _________________, действующег</w:t>
      </w:r>
      <w:proofErr w:type="gramStart"/>
      <w:r w:rsidRPr="00BB5B94">
        <w:rPr>
          <w:szCs w:val="24"/>
        </w:rPr>
        <w:t>о(</w:t>
      </w:r>
      <w:proofErr w:type="gramEnd"/>
      <w:r w:rsidRPr="00BB5B94">
        <w:rPr>
          <w:szCs w:val="24"/>
        </w:rPr>
        <w:t>ей) на основании ____________________, именуемый(</w:t>
      </w:r>
      <w:proofErr w:type="spellStart"/>
      <w:r w:rsidRPr="00BB5B94">
        <w:rPr>
          <w:szCs w:val="24"/>
        </w:rPr>
        <w:t>ая</w:t>
      </w:r>
      <w:proofErr w:type="spellEnd"/>
      <w:r w:rsidRPr="00BB5B94">
        <w:rPr>
          <w:szCs w:val="24"/>
        </w:rPr>
        <w:t xml:space="preserve">) в дальнейшем </w:t>
      </w:r>
      <w:r w:rsidRPr="00BB5B94">
        <w:rPr>
          <w:b/>
          <w:szCs w:val="24"/>
        </w:rPr>
        <w:t>«Арендатор»</w:t>
      </w:r>
      <w:r w:rsidRPr="00BB5B94">
        <w:rPr>
          <w:szCs w:val="24"/>
        </w:rPr>
        <w:t xml:space="preserve">, с другой стороны, а вместе именуемые </w:t>
      </w:r>
      <w:r w:rsidRPr="00BB5B94">
        <w:rPr>
          <w:b/>
          <w:szCs w:val="24"/>
        </w:rPr>
        <w:t>«Стороны»</w:t>
      </w:r>
      <w:r w:rsidRPr="00BB5B94">
        <w:rPr>
          <w:szCs w:val="24"/>
        </w:rPr>
        <w:t>, заключили настоящий договор аренды (далее – Договор) о нижеследующем:</w:t>
      </w:r>
    </w:p>
    <w:p w:rsidR="00BB5B94" w:rsidRPr="00BB5B94" w:rsidRDefault="00BB5B94" w:rsidP="00BB5B94">
      <w:pPr>
        <w:ind w:firstLine="284"/>
        <w:contextualSpacing/>
        <w:jc w:val="both"/>
        <w:rPr>
          <w:szCs w:val="24"/>
        </w:rPr>
      </w:pPr>
    </w:p>
    <w:p w:rsidR="00BB5B94" w:rsidRPr="00BB5B94" w:rsidRDefault="00BB5B94" w:rsidP="00BB5B94">
      <w:pPr>
        <w:widowControl w:val="0"/>
        <w:tabs>
          <w:tab w:val="num" w:pos="720"/>
          <w:tab w:val="left" w:pos="1080"/>
        </w:tabs>
        <w:suppressAutoHyphens/>
        <w:ind w:firstLine="28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1. Предмет Договора</w:t>
      </w:r>
    </w:p>
    <w:p w:rsidR="00BB5B94" w:rsidRPr="00BB5B94" w:rsidRDefault="00BB5B94" w:rsidP="00BB5B94">
      <w:pPr>
        <w:pStyle w:val="af3"/>
        <w:contextualSpacing/>
        <w:jc w:val="both"/>
      </w:pPr>
      <w:r w:rsidRPr="00BB5B94">
        <w:rPr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BB5B94">
        <w:rPr>
          <w:lang w:eastAsia="ar-SA"/>
        </w:rPr>
        <w:t xml:space="preserve">земельный участок (далее – Участок), по адресу: </w:t>
      </w:r>
      <w:bookmarkEnd w:id="2"/>
      <w:bookmarkEnd w:id="3"/>
      <w:bookmarkEnd w:id="4"/>
      <w:r w:rsidRPr="00BB5B94">
        <w:rPr>
          <w:lang w:eastAsia="ar-SA"/>
        </w:rPr>
        <w:t>с кадастровым номером</w:t>
      </w:r>
      <w:r w:rsidRPr="00BB5B94">
        <w:t xml:space="preserve">, </w:t>
      </w:r>
      <w:r w:rsidRPr="00BB5B94">
        <w:rPr>
          <w:bCs/>
        </w:rPr>
        <w:t>площадью кв. м.</w:t>
      </w:r>
      <w:r w:rsidRPr="00BB5B94">
        <w:t xml:space="preserve">, государственная собственность на который не разграничена, с категорией земель: земли населенных пунктов, разрешенное использование. </w:t>
      </w:r>
    </w:p>
    <w:p w:rsidR="00BB5B94" w:rsidRPr="00BB5B94" w:rsidRDefault="00BB5B94" w:rsidP="00BB5B94">
      <w:pPr>
        <w:pStyle w:val="af3"/>
        <w:contextualSpacing/>
        <w:jc w:val="both"/>
      </w:pPr>
      <w:r w:rsidRPr="00BB5B94">
        <w:t xml:space="preserve"> </w:t>
      </w:r>
      <w:r w:rsidRPr="00BB5B94">
        <w:rPr>
          <w:lang w:eastAsia="ar-SA"/>
        </w:rPr>
        <w:t xml:space="preserve"> 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BB5B94" w:rsidRPr="00BB5B94" w:rsidRDefault="00BB5B94" w:rsidP="00BB5B94">
      <w:pPr>
        <w:contextualSpacing/>
        <w:jc w:val="both"/>
        <w:rPr>
          <w:szCs w:val="24"/>
        </w:rPr>
      </w:pPr>
    </w:p>
    <w:p w:rsidR="00BB5B94" w:rsidRPr="00BB5B94" w:rsidRDefault="00BB5B94" w:rsidP="00BB5B94">
      <w:pPr>
        <w:widowControl w:val="0"/>
        <w:tabs>
          <w:tab w:val="num" w:pos="720"/>
          <w:tab w:val="left" w:pos="1080"/>
        </w:tabs>
        <w:suppressAutoHyphens/>
        <w:ind w:firstLine="28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2. Срок Договора</w:t>
      </w: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2.1. Срок аренды Участка устанавливается: 20 (двадцать) лет </w:t>
      </w:r>
      <w:proofErr w:type="gramStart"/>
      <w:r w:rsidRPr="00BB5B94">
        <w:rPr>
          <w:szCs w:val="24"/>
          <w:lang w:eastAsia="ar-SA"/>
        </w:rPr>
        <w:t>с даты заключения</w:t>
      </w:r>
      <w:proofErr w:type="gramEnd"/>
      <w:r w:rsidRPr="00BB5B94">
        <w:rPr>
          <w:szCs w:val="24"/>
          <w:lang w:eastAsia="ar-SA"/>
        </w:rPr>
        <w:t xml:space="preserve"> Договора.</w:t>
      </w: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2.2. Срок начала действия Договора определяется </w:t>
      </w:r>
      <w:proofErr w:type="gramStart"/>
      <w:r w:rsidRPr="00BB5B94">
        <w:rPr>
          <w:szCs w:val="24"/>
          <w:lang w:eastAsia="ar-SA"/>
        </w:rPr>
        <w:t>с даты</w:t>
      </w:r>
      <w:proofErr w:type="gramEnd"/>
      <w:r w:rsidRPr="00BB5B94">
        <w:rPr>
          <w:szCs w:val="24"/>
          <w:lang w:eastAsia="ar-SA"/>
        </w:rPr>
        <w:t xml:space="preserve"> его подписания Сторонами.</w:t>
      </w: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2.3.  Договор вступает в силу </w:t>
      </w:r>
      <w:proofErr w:type="gramStart"/>
      <w:r w:rsidRPr="00BB5B94">
        <w:rPr>
          <w:szCs w:val="24"/>
          <w:lang w:eastAsia="ar-SA"/>
        </w:rPr>
        <w:t>с даты</w:t>
      </w:r>
      <w:proofErr w:type="gramEnd"/>
      <w:r w:rsidRPr="00BB5B94">
        <w:rPr>
          <w:szCs w:val="24"/>
          <w:lang w:eastAsia="ar-SA"/>
        </w:rPr>
        <w:t xml:space="preserve"> его подписания Сторонами.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tabs>
          <w:tab w:val="left" w:pos="1080"/>
        </w:tabs>
        <w:suppressAutoHyphens/>
        <w:ind w:left="100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3. Размер и условия внесения арендной платы</w:t>
      </w:r>
    </w:p>
    <w:p w:rsidR="00BB5B94" w:rsidRPr="00BB5B94" w:rsidRDefault="00BB5B94" w:rsidP="00BB5B94">
      <w:pPr>
        <w:widowControl w:val="0"/>
        <w:tabs>
          <w:tab w:val="left" w:pos="993"/>
        </w:tabs>
        <w:suppressAutoHyphens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</w:t>
      </w:r>
      <w:proofErr w:type="gramStart"/>
      <w:r w:rsidRPr="00BB5B94">
        <w:rPr>
          <w:szCs w:val="24"/>
          <w:lang w:eastAsia="ar-SA"/>
        </w:rPr>
        <w:t>.</w:t>
      </w:r>
      <w:proofErr w:type="gramEnd"/>
      <w:r w:rsidRPr="00BB5B94">
        <w:rPr>
          <w:szCs w:val="24"/>
          <w:lang w:eastAsia="ar-SA"/>
        </w:rPr>
        <w:t xml:space="preserve"> </w:t>
      </w:r>
      <w:proofErr w:type="gramStart"/>
      <w:r w:rsidRPr="00BB5B94">
        <w:rPr>
          <w:szCs w:val="24"/>
          <w:lang w:eastAsia="ar-SA"/>
        </w:rPr>
        <w:t>в</w:t>
      </w:r>
      <w:proofErr w:type="gramEnd"/>
      <w:r w:rsidRPr="00BB5B94">
        <w:rPr>
          <w:szCs w:val="24"/>
          <w:lang w:eastAsia="ar-SA"/>
        </w:rPr>
        <w:t xml:space="preserve"> год. В случае, если торги состоялись, то размер ежегодной арендной платы за Участок устанавливается в размере ____________ (______________) руб. _______ коп</w:t>
      </w:r>
      <w:proofErr w:type="gramStart"/>
      <w:r w:rsidRPr="00BB5B94">
        <w:rPr>
          <w:szCs w:val="24"/>
          <w:lang w:eastAsia="ar-SA"/>
        </w:rPr>
        <w:t>.</w:t>
      </w:r>
      <w:proofErr w:type="gramEnd"/>
      <w:r w:rsidRPr="00BB5B94">
        <w:rPr>
          <w:szCs w:val="24"/>
          <w:lang w:eastAsia="ar-SA"/>
        </w:rPr>
        <w:t xml:space="preserve"> </w:t>
      </w:r>
      <w:proofErr w:type="gramStart"/>
      <w:r w:rsidRPr="00BB5B94">
        <w:rPr>
          <w:szCs w:val="24"/>
          <w:lang w:eastAsia="ar-SA"/>
        </w:rPr>
        <w:t>в</w:t>
      </w:r>
      <w:proofErr w:type="gramEnd"/>
      <w:r w:rsidRPr="00BB5B94">
        <w:rPr>
          <w:szCs w:val="24"/>
          <w:lang w:eastAsia="ar-SA"/>
        </w:rPr>
        <w:t xml:space="preserve"> год, предложенного победителем аукциона (Приложение № 2).</w:t>
      </w:r>
    </w:p>
    <w:p w:rsidR="00BB5B94" w:rsidRPr="00BB5B94" w:rsidRDefault="00BB5B94" w:rsidP="00BB5B94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3.2. Арендная плата за 2025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:rsidR="00BB5B94" w:rsidRPr="00BB5B94" w:rsidRDefault="00BB5B94" w:rsidP="00BB5B94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Задаток, внесенный в размере _________ рублей ___ копеек (____________ рублей </w:t>
      </w:r>
      <w:proofErr w:type="spellStart"/>
      <w:r w:rsidRPr="00BB5B94">
        <w:rPr>
          <w:szCs w:val="24"/>
          <w:lang w:eastAsia="ar-SA"/>
        </w:rPr>
        <w:t>____копеек</w:t>
      </w:r>
      <w:proofErr w:type="spellEnd"/>
      <w:r w:rsidRPr="00BB5B94">
        <w:rPr>
          <w:szCs w:val="24"/>
          <w:lang w:eastAsia="ar-SA"/>
        </w:rPr>
        <w:t>) засчитывается в счет арендной платы.</w:t>
      </w:r>
    </w:p>
    <w:p w:rsidR="00BB5B94" w:rsidRPr="00BB5B94" w:rsidRDefault="00BB5B94" w:rsidP="00BB5B94">
      <w:pPr>
        <w:widowControl w:val="0"/>
        <w:tabs>
          <w:tab w:val="left" w:pos="993"/>
        </w:tabs>
        <w:suppressAutoHyphens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ab/>
        <w:t xml:space="preserve">Плата за 2025 год вноситься единовременным платежом в размере _________ рублей ___ копеек (____________ рублей </w:t>
      </w:r>
      <w:proofErr w:type="spellStart"/>
      <w:r w:rsidRPr="00BB5B94">
        <w:rPr>
          <w:szCs w:val="24"/>
          <w:lang w:eastAsia="ar-SA"/>
        </w:rPr>
        <w:t>_______копеек</w:t>
      </w:r>
      <w:proofErr w:type="spellEnd"/>
      <w:r w:rsidRPr="00BB5B94">
        <w:rPr>
          <w:szCs w:val="24"/>
          <w:lang w:eastAsia="ar-SA"/>
        </w:rPr>
        <w:t>) в течени</w:t>
      </w:r>
      <w:proofErr w:type="gramStart"/>
      <w:r w:rsidRPr="00BB5B94">
        <w:rPr>
          <w:szCs w:val="24"/>
          <w:lang w:eastAsia="ar-SA"/>
        </w:rPr>
        <w:t>и</w:t>
      </w:r>
      <w:proofErr w:type="gramEnd"/>
      <w:r w:rsidRPr="00BB5B94">
        <w:rPr>
          <w:szCs w:val="24"/>
          <w:lang w:eastAsia="ar-SA"/>
        </w:rPr>
        <w:t xml:space="preserve"> 10 (десяти) рабочих дней с даты подписания Договора на счет, указанный в пункте 3.5. настоящего Договора.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i/>
          <w:szCs w:val="24"/>
        </w:rPr>
      </w:pPr>
      <w:r w:rsidRPr="00BB5B94">
        <w:rPr>
          <w:szCs w:val="24"/>
          <w:lang w:eastAsia="ar-SA"/>
        </w:rPr>
        <w:t xml:space="preserve">3.3. За второй и последующий годы использования Участка арендная плата </w:t>
      </w:r>
      <w:r w:rsidRPr="00BB5B94">
        <w:rPr>
          <w:szCs w:val="24"/>
          <w:lang w:eastAsia="ar-SA"/>
        </w:rPr>
        <w:lastRenderedPageBreak/>
        <w:t xml:space="preserve">вносится Арендатором </w:t>
      </w:r>
      <w:r w:rsidRPr="00BB5B94">
        <w:rPr>
          <w:szCs w:val="24"/>
        </w:rPr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3.4. </w:t>
      </w:r>
      <w:proofErr w:type="gramStart"/>
      <w:r w:rsidRPr="00BB5B94">
        <w:rPr>
          <w:szCs w:val="24"/>
          <w:lang w:eastAsia="ar-SA"/>
        </w:rPr>
        <w:t>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кадастровой стоимости земельного участка, пересмотре ставок арендной платы и (или) ставок земельного налога на  соответствующий финансовый год</w:t>
      </w:r>
      <w:proofErr w:type="gramEnd"/>
      <w:r w:rsidRPr="00BB5B94">
        <w:rPr>
          <w:szCs w:val="24"/>
          <w:lang w:eastAsia="ar-SA"/>
        </w:rPr>
        <w:t xml:space="preserve">, не более одного раза в год. 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</w:t>
      </w:r>
      <w:proofErr w:type="gramStart"/>
      <w:r w:rsidRPr="00BB5B94">
        <w:rPr>
          <w:szCs w:val="24"/>
          <w:lang w:eastAsia="ar-SA"/>
        </w:rPr>
        <w:t>с даты вступления</w:t>
      </w:r>
      <w:proofErr w:type="gramEnd"/>
      <w:r w:rsidRPr="00BB5B94">
        <w:rPr>
          <w:szCs w:val="24"/>
          <w:lang w:eastAsia="ar-SA"/>
        </w:rPr>
        <w:t xml:space="preserve"> нормативного правового акта в законную силу.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:rsidR="00BB5B94" w:rsidRPr="00BB5B94" w:rsidRDefault="00BB5B94" w:rsidP="00BB5B94">
      <w:pPr>
        <w:contextualSpacing/>
        <w:jc w:val="both"/>
        <w:rPr>
          <w:szCs w:val="24"/>
        </w:rPr>
      </w:pPr>
      <w:r w:rsidRPr="00BB5B94">
        <w:rPr>
          <w:szCs w:val="24"/>
        </w:rPr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</w:t>
      </w:r>
      <w:proofErr w:type="gramStart"/>
      <w:r w:rsidRPr="00BB5B94">
        <w:rPr>
          <w:szCs w:val="24"/>
        </w:rPr>
        <w:t>г</w:t>
      </w:r>
      <w:proofErr w:type="gramEnd"/>
      <w:r w:rsidRPr="00BB5B94">
        <w:rPr>
          <w:szCs w:val="24"/>
        </w:rPr>
        <w:t xml:space="preserve">. КРАСНОЯРСК. БИК: 010407105 </w:t>
      </w:r>
      <w:proofErr w:type="spellStart"/>
      <w:r w:rsidRPr="00BB5B94">
        <w:rPr>
          <w:szCs w:val="24"/>
        </w:rPr>
        <w:t>Кор</w:t>
      </w:r>
      <w:proofErr w:type="spellEnd"/>
      <w:r w:rsidRPr="00BB5B94">
        <w:rPr>
          <w:szCs w:val="24"/>
        </w:rPr>
        <w:t xml:space="preserve">. Счет 40102810245370000011. </w:t>
      </w:r>
      <w:proofErr w:type="gramStart"/>
      <w:r w:rsidRPr="00BB5B94">
        <w:rPr>
          <w:szCs w:val="24"/>
        </w:rPr>
        <w:t>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</w:t>
      </w:r>
      <w:proofErr w:type="gramEnd"/>
      <w:r w:rsidRPr="00BB5B94">
        <w:rPr>
          <w:szCs w:val="24"/>
        </w:rPr>
        <w:t xml:space="preserve">  ОКТМО 04613000 </w:t>
      </w:r>
    </w:p>
    <w:p w:rsidR="00BB5B94" w:rsidRPr="00BB5B94" w:rsidRDefault="00BB5B94" w:rsidP="00BB5B94">
      <w:pPr>
        <w:widowControl w:val="0"/>
        <w:tabs>
          <w:tab w:val="num" w:pos="426"/>
          <w:tab w:val="num" w:pos="60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</w:rPr>
        <w:t xml:space="preserve"> </w:t>
      </w:r>
      <w:r w:rsidRPr="00BB5B94">
        <w:rPr>
          <w:szCs w:val="24"/>
          <w:lang w:eastAsia="ar-SA"/>
        </w:rPr>
        <w:t xml:space="preserve"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</w:t>
      </w:r>
      <w:proofErr w:type="gramStart"/>
      <w:r w:rsidRPr="00BB5B94">
        <w:rPr>
          <w:szCs w:val="24"/>
          <w:lang w:eastAsia="ar-SA"/>
        </w:rPr>
        <w:t>г</w:t>
      </w:r>
      <w:proofErr w:type="gramEnd"/>
      <w:r w:rsidRPr="00BB5B94">
        <w:rPr>
          <w:szCs w:val="24"/>
          <w:lang w:eastAsia="ar-SA"/>
        </w:rPr>
        <w:t>. Красноярск.</w:t>
      </w:r>
    </w:p>
    <w:p w:rsidR="00BB5B94" w:rsidRPr="00BB5B94" w:rsidRDefault="00BB5B94" w:rsidP="00BB5B94">
      <w:pPr>
        <w:widowControl w:val="0"/>
        <w:suppressAutoHyphens/>
        <w:ind w:right="141" w:firstLine="709"/>
        <w:contextualSpacing/>
        <w:jc w:val="both"/>
        <w:outlineLvl w:val="0"/>
        <w:rPr>
          <w:szCs w:val="24"/>
          <w:lang w:eastAsia="ar-SA"/>
        </w:rPr>
      </w:pPr>
      <w:r w:rsidRPr="00BB5B94">
        <w:rPr>
          <w:szCs w:val="24"/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BB5B94">
        <w:rPr>
          <w:szCs w:val="24"/>
        </w:rPr>
        <w:t>тдел муниципального имущества и земельных отношений администрации Дзержинского района</w:t>
      </w:r>
      <w:r w:rsidRPr="00BB5B94">
        <w:rPr>
          <w:szCs w:val="24"/>
          <w:lang w:eastAsia="ar-SA"/>
        </w:rPr>
        <w:t>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:rsidR="00BB5B94" w:rsidRPr="00BB5B94" w:rsidRDefault="00BB5B94" w:rsidP="00BB5B94">
      <w:pPr>
        <w:widowControl w:val="0"/>
        <w:tabs>
          <w:tab w:val="left" w:pos="709"/>
          <w:tab w:val="left" w:pos="851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:rsidR="00BB5B94" w:rsidRPr="00BB5B94" w:rsidRDefault="00BB5B94" w:rsidP="00BB5B94">
      <w:pPr>
        <w:widowControl w:val="0"/>
        <w:tabs>
          <w:tab w:val="left" w:pos="709"/>
          <w:tab w:val="left" w:pos="851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:rsidR="00BB5B94" w:rsidRPr="00BB5B94" w:rsidRDefault="00BB5B94" w:rsidP="00BB5B94">
      <w:pPr>
        <w:widowControl w:val="0"/>
        <w:suppressAutoHyphens/>
        <w:ind w:left="100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4. Права и обязанности Сторон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4.1. Арендодатель имеет право: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lastRenderedPageBreak/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BB5B94">
        <w:rPr>
          <w:caps/>
          <w:szCs w:val="24"/>
          <w:lang w:eastAsia="ar-SA"/>
        </w:rPr>
        <w:t>а</w:t>
      </w:r>
      <w:r w:rsidRPr="00BB5B94">
        <w:rPr>
          <w:szCs w:val="24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4.1.4. Вносить в Договор необходимые изменения и уточнения в случае изменения действующего законодательства.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4.1.5.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</w:t>
      </w:r>
      <w:proofErr w:type="gramStart"/>
      <w:r w:rsidRPr="00BB5B94">
        <w:rPr>
          <w:szCs w:val="24"/>
          <w:lang w:eastAsia="ar-SA"/>
        </w:rPr>
        <w:t>с даты принятия</w:t>
      </w:r>
      <w:proofErr w:type="gramEnd"/>
      <w:r w:rsidRPr="00BB5B94">
        <w:rPr>
          <w:szCs w:val="24"/>
          <w:lang w:eastAsia="ar-SA"/>
        </w:rPr>
        <w:t xml:space="preserve">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4.2. Арендодатель</w:t>
      </w:r>
      <w:r w:rsidRPr="00BB5B94">
        <w:rPr>
          <w:b/>
          <w:szCs w:val="24"/>
          <w:lang w:eastAsia="ar-SA"/>
        </w:rPr>
        <w:t xml:space="preserve"> </w:t>
      </w:r>
      <w:r w:rsidRPr="00BB5B94">
        <w:rPr>
          <w:szCs w:val="24"/>
          <w:lang w:eastAsia="ar-SA"/>
        </w:rPr>
        <w:t>обязан: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4.2.1. Выполнять в полном объеме все условия Договора.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4.2.2. Передать Арендатору Участок в течени</w:t>
      </w:r>
      <w:proofErr w:type="gramStart"/>
      <w:r w:rsidRPr="00BB5B94">
        <w:rPr>
          <w:szCs w:val="24"/>
          <w:lang w:eastAsia="ar-SA"/>
        </w:rPr>
        <w:t>и</w:t>
      </w:r>
      <w:proofErr w:type="gramEnd"/>
      <w:r w:rsidRPr="00BB5B94">
        <w:rPr>
          <w:szCs w:val="24"/>
          <w:lang w:eastAsia="ar-SA"/>
        </w:rPr>
        <w:t xml:space="preserve"> 3 (трех) рабочих дней после подписания Договора по акту приема-передачи земельного участка (Приложение № 5).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 Арендатор обязан: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4.4.1. Выполнять в полном объеме все условия Договора.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4.4.3. Уплачивать в размере и на условиях, установленных Договором, арендную плату.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4.4.7. Письменно в десятидневный срок уведомить Арендодателя об изменении своих реквизитов.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4.5. Арендодатель и Арендатор имеют иные права и </w:t>
      </w:r>
      <w:proofErr w:type="gramStart"/>
      <w:r w:rsidRPr="00BB5B94">
        <w:rPr>
          <w:szCs w:val="24"/>
          <w:lang w:eastAsia="ar-SA"/>
        </w:rPr>
        <w:t>несут иные обязанности</w:t>
      </w:r>
      <w:proofErr w:type="gramEnd"/>
      <w:r w:rsidRPr="00BB5B94">
        <w:rPr>
          <w:szCs w:val="24"/>
          <w:lang w:eastAsia="ar-SA"/>
        </w:rPr>
        <w:t>, установленные законодательством Российской Федерации.</w:t>
      </w:r>
    </w:p>
    <w:p w:rsidR="00BB5B94" w:rsidRPr="00BB5B94" w:rsidRDefault="00BB5B94" w:rsidP="00BB5B94">
      <w:pPr>
        <w:widowControl w:val="0"/>
        <w:tabs>
          <w:tab w:val="left" w:pos="1080"/>
        </w:tabs>
        <w:suppressAutoHyphens/>
        <w:ind w:left="100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5. Ответственность Сторон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</w:t>
      </w:r>
      <w:r w:rsidRPr="00BB5B94">
        <w:rPr>
          <w:szCs w:val="24"/>
          <w:lang w:eastAsia="ar-SA"/>
        </w:rPr>
        <w:lastRenderedPageBreak/>
        <w:t>платы за все время просрочки в двукратном размере.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i/>
          <w:szCs w:val="24"/>
          <w:lang w:eastAsia="ar-SA"/>
        </w:rPr>
      </w:pPr>
      <w:r w:rsidRPr="00BB5B94">
        <w:rPr>
          <w:szCs w:val="24"/>
          <w:lang w:eastAsia="ar-SA"/>
        </w:rPr>
        <w:t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5.6. Стороны освобождаются от ответственности за неисполнение обязатель</w:t>
      </w:r>
      <w:proofErr w:type="gramStart"/>
      <w:r w:rsidRPr="00BB5B94">
        <w:rPr>
          <w:szCs w:val="24"/>
          <w:lang w:eastAsia="ar-SA"/>
        </w:rPr>
        <w:t>ств в сл</w:t>
      </w:r>
      <w:proofErr w:type="gramEnd"/>
      <w:r w:rsidRPr="00BB5B94">
        <w:rPr>
          <w:szCs w:val="24"/>
          <w:lang w:eastAsia="ar-SA"/>
        </w:rPr>
        <w:t xml:space="preserve">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:rsidR="00BB5B94" w:rsidRPr="00BB5B94" w:rsidRDefault="00BB5B94" w:rsidP="00BB5B94">
      <w:pPr>
        <w:widowControl w:val="0"/>
        <w:tabs>
          <w:tab w:val="left" w:pos="1080"/>
        </w:tabs>
        <w:suppressAutoHyphens/>
        <w:ind w:left="100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6. Изменение, дополнение, расторжение и прекращение Договора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6.2. </w:t>
      </w:r>
      <w:proofErr w:type="gramStart"/>
      <w:r w:rsidRPr="00BB5B94">
        <w:rPr>
          <w:szCs w:val="24"/>
          <w:lang w:eastAsia="ar-SA"/>
        </w:rPr>
        <w:t>Договор</w:t>
      </w:r>
      <w:proofErr w:type="gramEnd"/>
      <w:r w:rsidRPr="00BB5B94">
        <w:rPr>
          <w:szCs w:val="24"/>
          <w:lang w:eastAsia="ar-SA"/>
        </w:rPr>
        <w:t xml:space="preserve">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</w:t>
      </w:r>
      <w:proofErr w:type="gramStart"/>
      <w:r w:rsidRPr="00BB5B94">
        <w:rPr>
          <w:szCs w:val="24"/>
          <w:lang w:eastAsia="ar-SA"/>
        </w:rPr>
        <w:t>с даты направления</w:t>
      </w:r>
      <w:proofErr w:type="gramEnd"/>
      <w:r w:rsidRPr="00BB5B94">
        <w:rPr>
          <w:szCs w:val="24"/>
          <w:lang w:eastAsia="ar-SA"/>
        </w:rPr>
        <w:t xml:space="preserve"> Арендодателем заказным письмом Уведомления о расторжении Договора Арендатору.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6.4. При прекращении либо расторжении Договора, Арендатор в течени</w:t>
      </w:r>
      <w:proofErr w:type="gramStart"/>
      <w:r w:rsidRPr="00BB5B94">
        <w:rPr>
          <w:szCs w:val="24"/>
          <w:lang w:eastAsia="ar-SA"/>
        </w:rPr>
        <w:t>и</w:t>
      </w:r>
      <w:proofErr w:type="gramEnd"/>
      <w:r w:rsidRPr="00BB5B94">
        <w:rPr>
          <w:szCs w:val="24"/>
          <w:lang w:eastAsia="ar-SA"/>
        </w:rPr>
        <w:t xml:space="preserve">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b/>
          <w:szCs w:val="24"/>
          <w:lang w:eastAsia="ar-SA"/>
        </w:rPr>
      </w:pP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left="100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7. Рассмотрение и урегулирование споров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left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7.1. Все споры между Сторонами, возникающие по Договору, разрешаются в судебном порядке.</w:t>
      </w:r>
    </w:p>
    <w:p w:rsidR="00BB5B94" w:rsidRPr="00BB5B94" w:rsidRDefault="00BB5B94" w:rsidP="00BB5B94">
      <w:pPr>
        <w:pStyle w:val="af2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5B94" w:rsidRPr="00BB5B94" w:rsidRDefault="00BB5B94" w:rsidP="00BB5B94">
      <w:pPr>
        <w:widowControl w:val="0"/>
        <w:tabs>
          <w:tab w:val="left" w:pos="900"/>
        </w:tabs>
        <w:suppressAutoHyphens/>
        <w:ind w:left="46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8. Особые условия договора</w:t>
      </w:r>
    </w:p>
    <w:p w:rsidR="00BB5B94" w:rsidRPr="00BB5B94" w:rsidRDefault="00BB5B94" w:rsidP="00BB5B94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8.1. Передача Участка в субаренду Арендатором третьему лицу осуществляется с согласия Арендодателя.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8.2. Изменение целевого назначения и вида разрешенного использования Участка не допускается.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8.3. Договор составлен в 2 (двух) экземплярах, имеющих одинаковую юридическую силу.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284"/>
        <w:contextualSpacing/>
        <w:jc w:val="center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>9. Приложение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9.2. Приложение № 2 к Договору – протокол № ___ 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709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9.3. Приложение № 3 к Договору акт приема-передачи земельного участка.</w:t>
      </w:r>
    </w:p>
    <w:p w:rsidR="00BB5B94" w:rsidRPr="00BB5B94" w:rsidRDefault="00BB5B94" w:rsidP="00BB5B94">
      <w:pPr>
        <w:widowControl w:val="0"/>
        <w:tabs>
          <w:tab w:val="left" w:pos="1800"/>
        </w:tabs>
        <w:suppressAutoHyphens/>
        <w:snapToGrid w:val="0"/>
        <w:ind w:firstLine="284"/>
        <w:contextualSpacing/>
        <w:jc w:val="center"/>
        <w:rPr>
          <w:szCs w:val="24"/>
          <w:lang w:eastAsia="ar-SA"/>
        </w:rPr>
      </w:pPr>
    </w:p>
    <w:p w:rsidR="00BB5B94" w:rsidRPr="00BB5B94" w:rsidRDefault="00BB5B94" w:rsidP="00BB5B94">
      <w:pPr>
        <w:pStyle w:val="af2"/>
        <w:widowControl w:val="0"/>
        <w:numPr>
          <w:ilvl w:val="0"/>
          <w:numId w:val="3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5B94">
        <w:rPr>
          <w:rFonts w:ascii="Times New Roman" w:hAnsi="Times New Roman"/>
          <w:b/>
          <w:sz w:val="24"/>
          <w:szCs w:val="24"/>
          <w:lang w:eastAsia="ar-SA"/>
        </w:rPr>
        <w:t>Реквизиты Сторон: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b/>
          <w:szCs w:val="24"/>
          <w:lang w:eastAsia="ar-SA"/>
        </w:rPr>
      </w:pPr>
      <w:r w:rsidRPr="00BB5B94">
        <w:rPr>
          <w:b/>
          <w:szCs w:val="24"/>
          <w:lang w:eastAsia="ar-SA"/>
        </w:rPr>
        <w:t xml:space="preserve">      Арендодатель:                                                                                                           Арендатор:</w:t>
      </w:r>
    </w:p>
    <w:tbl>
      <w:tblPr>
        <w:tblW w:w="9465" w:type="dxa"/>
        <w:tblLayout w:type="fixed"/>
        <w:tblLook w:val="04A0"/>
      </w:tblPr>
      <w:tblGrid>
        <w:gridCol w:w="4632"/>
        <w:gridCol w:w="4833"/>
      </w:tblGrid>
      <w:tr w:rsidR="00BB5B94" w:rsidRPr="00BB5B94" w:rsidTr="009C4C4B">
        <w:trPr>
          <w:trHeight w:val="6342"/>
        </w:trPr>
        <w:tc>
          <w:tcPr>
            <w:tcW w:w="4632" w:type="dxa"/>
          </w:tcPr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lastRenderedPageBreak/>
              <w:t xml:space="preserve">Отдел муниципального имущества и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земельных отношений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администрации Дзержинского района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ИНН/КПП 2410002037/241001001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ОГРН 1022400648874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Юридический адрес: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 xml:space="preserve">663700 Россия, Красноярский край,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 xml:space="preserve">с. Дзержинское,  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ул. Ленина, 15</w:t>
            </w:r>
          </w:p>
          <w:p w:rsidR="00BB5B94" w:rsidRPr="00BB5B94" w:rsidRDefault="00BB5B94" w:rsidP="00BB5B94">
            <w:pPr>
              <w:contextualSpacing/>
              <w:jc w:val="both"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тел. 9-14-25</w:t>
            </w:r>
          </w:p>
          <w:p w:rsidR="00BB5B94" w:rsidRPr="00BB5B94" w:rsidRDefault="00BB5B94" w:rsidP="00BB5B94">
            <w:pPr>
              <w:ind w:right="141"/>
              <w:contextualSpacing/>
              <w:rPr>
                <w:szCs w:val="24"/>
                <w:lang w:eastAsia="en-US"/>
              </w:rPr>
            </w:pPr>
            <w:r w:rsidRPr="00BB5B94">
              <w:rPr>
                <w:szCs w:val="24"/>
                <w:lang w:eastAsia="en-US"/>
              </w:rPr>
              <w:t>_____________________________</w:t>
            </w:r>
          </w:p>
          <w:p w:rsidR="00BB5B94" w:rsidRPr="00BB5B94" w:rsidRDefault="00BB5B94" w:rsidP="00BB5B94">
            <w:pPr>
              <w:ind w:right="141"/>
              <w:contextualSpacing/>
              <w:rPr>
                <w:szCs w:val="24"/>
                <w:lang w:eastAsia="en-US"/>
              </w:rPr>
            </w:pPr>
          </w:p>
          <w:p w:rsidR="00BB5B94" w:rsidRPr="00BB5B94" w:rsidRDefault="00BB5B94" w:rsidP="00BB5B94">
            <w:pPr>
              <w:ind w:right="141"/>
              <w:contextualSpacing/>
              <w:rPr>
                <w:szCs w:val="24"/>
                <w:lang w:eastAsia="en-US"/>
              </w:rPr>
            </w:pPr>
            <w:r w:rsidRPr="00BB5B94">
              <w:rPr>
                <w:rFonts w:eastAsia="Arial Unicode MS"/>
                <w:kern w:val="2"/>
                <w:szCs w:val="24"/>
                <w:lang w:eastAsia="en-US" w:bidi="en-US"/>
              </w:rPr>
              <w:t>«_____» _______________ 2025г.</w:t>
            </w:r>
          </w:p>
        </w:tc>
        <w:tc>
          <w:tcPr>
            <w:tcW w:w="4832" w:type="dxa"/>
          </w:tcPr>
          <w:p w:rsidR="00BB5B94" w:rsidRPr="00BB5B94" w:rsidRDefault="00BB5B94" w:rsidP="00BB5B94">
            <w:pPr>
              <w:suppressAutoHyphens/>
              <w:snapToGrid w:val="0"/>
              <w:contextualSpacing/>
              <w:jc w:val="both"/>
              <w:rPr>
                <w:szCs w:val="24"/>
                <w:lang w:eastAsia="ar-SA"/>
              </w:rPr>
            </w:pPr>
            <w:r w:rsidRPr="00BB5B94">
              <w:rPr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5B94" w:rsidRPr="00BB5B94" w:rsidRDefault="00BB5B94" w:rsidP="00BB5B94">
            <w:pPr>
              <w:suppressAutoHyphens/>
              <w:ind w:firstLine="284"/>
              <w:contextualSpacing/>
              <w:jc w:val="both"/>
              <w:rPr>
                <w:szCs w:val="24"/>
                <w:lang w:eastAsia="ar-SA"/>
              </w:rPr>
            </w:pPr>
          </w:p>
          <w:p w:rsidR="00BB5B94" w:rsidRPr="00BB5B94" w:rsidRDefault="00BB5B94" w:rsidP="00BB5B94">
            <w:pPr>
              <w:suppressAutoHyphens/>
              <w:ind w:firstLine="284"/>
              <w:contextualSpacing/>
              <w:jc w:val="both"/>
              <w:rPr>
                <w:szCs w:val="24"/>
                <w:lang w:eastAsia="ar-SA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  <w:r w:rsidRPr="00BB5B94">
              <w:rPr>
                <w:rFonts w:eastAsia="Arial Unicode MS"/>
                <w:kern w:val="2"/>
                <w:szCs w:val="24"/>
                <w:lang w:eastAsia="en-US" w:bidi="en-US"/>
              </w:rPr>
              <w:t xml:space="preserve">_____________________ </w:t>
            </w:r>
          </w:p>
          <w:p w:rsidR="00BB5B94" w:rsidRPr="00BB5B94" w:rsidRDefault="00BB5B94" w:rsidP="00BB5B94">
            <w:pPr>
              <w:widowControl w:val="0"/>
              <w:suppressAutoHyphens/>
              <w:snapToGrid w:val="0"/>
              <w:ind w:firstLine="284"/>
              <w:contextualSpacing/>
              <w:jc w:val="both"/>
              <w:textAlignment w:val="baseline"/>
              <w:rPr>
                <w:rFonts w:eastAsia="Arial Unicode MS"/>
                <w:kern w:val="2"/>
                <w:szCs w:val="24"/>
                <w:lang w:eastAsia="en-US" w:bidi="en-US"/>
              </w:rPr>
            </w:pPr>
            <w:r w:rsidRPr="00BB5B94">
              <w:rPr>
                <w:rFonts w:eastAsia="Arial Unicode MS"/>
                <w:kern w:val="2"/>
                <w:szCs w:val="24"/>
                <w:lang w:eastAsia="en-US" w:bidi="en-US"/>
              </w:rPr>
              <w:t>«_____» _______________ 2025г.</w:t>
            </w:r>
          </w:p>
        </w:tc>
      </w:tr>
    </w:tbl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left="5954"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lastRenderedPageBreak/>
        <w:t>Приложение № 1</w:t>
      </w:r>
    </w:p>
    <w:p w:rsidR="00BB5B94" w:rsidRPr="00BB5B94" w:rsidRDefault="00BB5B94" w:rsidP="00BB5B94">
      <w:pPr>
        <w:widowControl w:val="0"/>
        <w:suppressAutoHyphens/>
        <w:ind w:left="5954"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>к Договору № _____</w:t>
      </w:r>
    </w:p>
    <w:p w:rsidR="00BB5B94" w:rsidRPr="00BB5B94" w:rsidRDefault="00BB5B94" w:rsidP="00BB5B94">
      <w:pPr>
        <w:widowControl w:val="0"/>
        <w:suppressAutoHyphens/>
        <w:ind w:left="5954"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>аренды земельного участка</w:t>
      </w:r>
    </w:p>
    <w:p w:rsidR="00BB5B94" w:rsidRPr="00BB5B94" w:rsidRDefault="00BB5B94" w:rsidP="00BB5B94">
      <w:pPr>
        <w:widowControl w:val="0"/>
        <w:suppressAutoHyphens/>
        <w:ind w:left="5954"/>
        <w:contextualSpacing/>
        <w:rPr>
          <w:szCs w:val="24"/>
          <w:lang w:eastAsia="ar-SA"/>
        </w:rPr>
      </w:pPr>
      <w:r w:rsidRPr="00BB5B94">
        <w:rPr>
          <w:szCs w:val="24"/>
          <w:lang w:eastAsia="ar-SA"/>
        </w:rPr>
        <w:t>от __________2025 г.</w:t>
      </w:r>
    </w:p>
    <w:p w:rsidR="00BB5B94" w:rsidRPr="00BB5B94" w:rsidRDefault="00BB5B94" w:rsidP="00BB5B94">
      <w:pPr>
        <w:widowControl w:val="0"/>
        <w:suppressAutoHyphens/>
        <w:ind w:left="5954"/>
        <w:contextualSpacing/>
        <w:rPr>
          <w:b/>
          <w:bCs/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b/>
          <w:bCs/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b/>
          <w:bCs/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center"/>
        <w:rPr>
          <w:b/>
          <w:bCs/>
          <w:szCs w:val="24"/>
          <w:lang w:eastAsia="ar-SA"/>
        </w:rPr>
      </w:pPr>
      <w:r w:rsidRPr="00BB5B94">
        <w:rPr>
          <w:b/>
          <w:bCs/>
          <w:szCs w:val="24"/>
          <w:lang w:eastAsia="ar-SA"/>
        </w:rPr>
        <w:t>АКТ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center"/>
        <w:rPr>
          <w:b/>
          <w:bCs/>
          <w:szCs w:val="24"/>
          <w:lang w:eastAsia="ar-SA"/>
        </w:rPr>
      </w:pPr>
      <w:r w:rsidRPr="00BB5B94">
        <w:rPr>
          <w:b/>
          <w:bCs/>
          <w:szCs w:val="24"/>
          <w:lang w:eastAsia="ar-SA"/>
        </w:rPr>
        <w:t>приема-передачи земельного участка</w:t>
      </w: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b/>
          <w:bCs/>
          <w:szCs w:val="24"/>
          <w:lang w:eastAsia="ar-SA"/>
        </w:rPr>
      </w:pPr>
    </w:p>
    <w:p w:rsidR="00BB5B94" w:rsidRPr="00BB5B94" w:rsidRDefault="00BB5B94" w:rsidP="00BB5B94">
      <w:pPr>
        <w:contextualSpacing/>
        <w:rPr>
          <w:szCs w:val="24"/>
        </w:rPr>
      </w:pPr>
      <w:r w:rsidRPr="00BB5B94">
        <w:rPr>
          <w:szCs w:val="24"/>
        </w:rPr>
        <w:t>с. Дзержинское                                                                                                                    « »            2025 г.</w:t>
      </w:r>
    </w:p>
    <w:p w:rsidR="00BB5B94" w:rsidRPr="00BB5B94" w:rsidRDefault="00BB5B94" w:rsidP="00BB5B94">
      <w:pPr>
        <w:contextualSpacing/>
        <w:rPr>
          <w:szCs w:val="24"/>
        </w:rPr>
      </w:pPr>
    </w:p>
    <w:p w:rsidR="00BB5B94" w:rsidRPr="00BB5B94" w:rsidRDefault="00BB5B94" w:rsidP="00BB5B94">
      <w:pPr>
        <w:widowControl w:val="0"/>
        <w:suppressAutoHyphens/>
        <w:ind w:firstLine="709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jc w:val="both"/>
        <w:rPr>
          <w:szCs w:val="24"/>
          <w:lang w:eastAsia="ar-SA"/>
        </w:rPr>
      </w:pPr>
      <w:r w:rsidRPr="00BB5B94">
        <w:rPr>
          <w:szCs w:val="24"/>
        </w:rPr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BB5B94">
        <w:rPr>
          <w:szCs w:val="24"/>
          <w:lang w:eastAsia="ar-SA"/>
        </w:rPr>
        <w:t>, именуемый в дальнейшем «Арендодатель», и ____________________, именуемы</w:t>
      </w:r>
      <w:proofErr w:type="gramStart"/>
      <w:r w:rsidRPr="00BB5B94">
        <w:rPr>
          <w:szCs w:val="24"/>
          <w:lang w:eastAsia="ar-SA"/>
        </w:rPr>
        <w:t>й-</w:t>
      </w:r>
      <w:proofErr w:type="gramEnd"/>
      <w:r w:rsidRPr="00BB5B94">
        <w:rPr>
          <w:szCs w:val="24"/>
          <w:lang w:eastAsia="ar-SA"/>
        </w:rPr>
        <w:t>(</w:t>
      </w:r>
      <w:proofErr w:type="spellStart"/>
      <w:r w:rsidRPr="00BB5B94">
        <w:rPr>
          <w:szCs w:val="24"/>
          <w:lang w:eastAsia="ar-SA"/>
        </w:rPr>
        <w:t>ая</w:t>
      </w:r>
      <w:proofErr w:type="spellEnd"/>
      <w:r w:rsidRPr="00BB5B94">
        <w:rPr>
          <w:szCs w:val="24"/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:rsidR="00BB5B94" w:rsidRPr="00BB5B94" w:rsidRDefault="00BB5B94" w:rsidP="00BB5B94">
      <w:pPr>
        <w:pStyle w:val="af3"/>
        <w:contextualSpacing/>
        <w:jc w:val="both"/>
        <w:rPr>
          <w:lang w:eastAsia="ar-SA"/>
        </w:rPr>
      </w:pPr>
      <w:r w:rsidRPr="00BB5B94">
        <w:rPr>
          <w:lang w:eastAsia="ar-SA"/>
        </w:rPr>
        <w:t xml:space="preserve">Арендодатель передал, а Арендатор принял в аренду земельный участок, </w:t>
      </w:r>
    </w:p>
    <w:p w:rsidR="00BB5B94" w:rsidRPr="00BB5B94" w:rsidRDefault="00BB5B94" w:rsidP="00BB5B94">
      <w:pPr>
        <w:pStyle w:val="af3"/>
        <w:contextualSpacing/>
        <w:jc w:val="both"/>
        <w:rPr>
          <w:lang w:eastAsia="ar-SA"/>
        </w:rPr>
      </w:pPr>
    </w:p>
    <w:p w:rsidR="00BB5B94" w:rsidRPr="00BB5B94" w:rsidRDefault="00BB5B94" w:rsidP="00BB5B94">
      <w:pPr>
        <w:widowControl w:val="0"/>
        <w:suppressAutoHyphens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1. Участок Сторонами осмотрен и претензий у Арендатора к Арендодателю по передаваемому в аренду земельному участку не имеется.</w:t>
      </w:r>
    </w:p>
    <w:p w:rsidR="00BB5B94" w:rsidRPr="00BB5B94" w:rsidRDefault="00BB5B94" w:rsidP="00BB5B94">
      <w:pPr>
        <w:widowControl w:val="0"/>
        <w:suppressAutoHyphens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2 Настоящий Акт является неотъемлемой частью договора аренды земельного участка №_____ от __________2025 года и составлен в 2 (двух) экземплярах.</w:t>
      </w:r>
    </w:p>
    <w:p w:rsidR="00BB5B94" w:rsidRPr="00BB5B94" w:rsidRDefault="00BB5B94" w:rsidP="00BB5B94">
      <w:pPr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ПОДПИСИ СТОРОН: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Арендодатель: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ab/>
      </w:r>
      <w:r w:rsidRPr="00BB5B94">
        <w:rPr>
          <w:szCs w:val="24"/>
          <w:lang w:eastAsia="ar-SA"/>
        </w:rPr>
        <w:tab/>
      </w:r>
      <w:r w:rsidRPr="00BB5B94">
        <w:rPr>
          <w:szCs w:val="24"/>
          <w:lang w:eastAsia="ar-SA"/>
        </w:rPr>
        <w:tab/>
      </w:r>
      <w:r w:rsidRPr="00BB5B94">
        <w:rPr>
          <w:szCs w:val="24"/>
          <w:lang w:eastAsia="ar-SA"/>
        </w:rPr>
        <w:tab/>
      </w:r>
      <w:r w:rsidRPr="00BB5B94">
        <w:rPr>
          <w:szCs w:val="24"/>
          <w:lang w:eastAsia="ar-SA"/>
        </w:rPr>
        <w:tab/>
      </w:r>
      <w:r w:rsidRPr="00BB5B94">
        <w:rPr>
          <w:szCs w:val="24"/>
          <w:lang w:eastAsia="ar-SA"/>
        </w:rPr>
        <w:tab/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_______________________________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_______________________________ 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Арендатор: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>_______________________________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  <w:r w:rsidRPr="00BB5B94">
        <w:rPr>
          <w:szCs w:val="24"/>
          <w:lang w:eastAsia="ar-SA"/>
        </w:rPr>
        <w:t xml:space="preserve">_______________________________ </w:t>
      </w: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  <w:lang w:eastAsia="ar-SA"/>
        </w:rPr>
      </w:pPr>
    </w:p>
    <w:p w:rsidR="00BB5B94" w:rsidRPr="00BB5B94" w:rsidRDefault="00BB5B94" w:rsidP="00BB5B94">
      <w:pPr>
        <w:widowControl w:val="0"/>
        <w:suppressAutoHyphens/>
        <w:ind w:firstLine="284"/>
        <w:contextualSpacing/>
        <w:jc w:val="both"/>
        <w:rPr>
          <w:szCs w:val="24"/>
        </w:rPr>
      </w:pPr>
    </w:p>
    <w:sectPr w:rsidR="00BB5B94" w:rsidRPr="00BB5B94" w:rsidSect="00BB5B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B3" w:rsidRDefault="00657CB3">
      <w:r>
        <w:separator/>
      </w:r>
    </w:p>
  </w:endnote>
  <w:endnote w:type="continuationSeparator" w:id="0">
    <w:p w:rsidR="00657CB3" w:rsidRDefault="0065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B3" w:rsidRDefault="00657CB3">
      <w:r>
        <w:separator/>
      </w:r>
    </w:p>
  </w:footnote>
  <w:footnote w:type="continuationSeparator" w:id="0">
    <w:p w:rsidR="00657CB3" w:rsidRDefault="00657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1D29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0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30DF" w:rsidRDefault="007B30D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223C5"/>
    <w:multiLevelType w:val="hybridMultilevel"/>
    <w:tmpl w:val="C08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E6C92"/>
    <w:multiLevelType w:val="hybridMultilevel"/>
    <w:tmpl w:val="44B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B13C0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5E06"/>
    <w:multiLevelType w:val="multilevel"/>
    <w:tmpl w:val="FEC45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6684E"/>
    <w:multiLevelType w:val="hybridMultilevel"/>
    <w:tmpl w:val="C9320A1C"/>
    <w:lvl w:ilvl="0" w:tplc="59604E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967432"/>
    <w:multiLevelType w:val="hybridMultilevel"/>
    <w:tmpl w:val="462A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F6B93"/>
    <w:multiLevelType w:val="hybridMultilevel"/>
    <w:tmpl w:val="69F8E644"/>
    <w:lvl w:ilvl="0" w:tplc="FA8E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13497"/>
    <w:multiLevelType w:val="hybridMultilevel"/>
    <w:tmpl w:val="282681BE"/>
    <w:lvl w:ilvl="0" w:tplc="E86AC75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3F1936"/>
    <w:multiLevelType w:val="hybridMultilevel"/>
    <w:tmpl w:val="EB1C117E"/>
    <w:lvl w:ilvl="0" w:tplc="F2623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661E6"/>
    <w:multiLevelType w:val="hybridMultilevel"/>
    <w:tmpl w:val="F8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A44206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318227C"/>
    <w:multiLevelType w:val="hybridMultilevel"/>
    <w:tmpl w:val="8B42FB28"/>
    <w:lvl w:ilvl="0" w:tplc="EEF86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8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16"/>
  </w:num>
  <w:num w:numId="10">
    <w:abstractNumId w:val="0"/>
  </w:num>
  <w:num w:numId="11">
    <w:abstractNumId w:val="24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2"/>
  </w:num>
  <w:num w:numId="23">
    <w:abstractNumId w:val="25"/>
  </w:num>
  <w:num w:numId="24">
    <w:abstractNumId w:val="17"/>
  </w:num>
  <w:num w:numId="25">
    <w:abstractNumId w:val="23"/>
  </w:num>
  <w:num w:numId="26">
    <w:abstractNumId w:val="5"/>
  </w:num>
  <w:num w:numId="27">
    <w:abstractNumId w:val="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4"/>
  </w:num>
  <w:num w:numId="31">
    <w:abstractNumId w:val="30"/>
  </w:num>
  <w:num w:numId="32">
    <w:abstractNumId w:val="13"/>
  </w:num>
  <w:num w:numId="33">
    <w:abstractNumId w:val="7"/>
  </w:num>
  <w:num w:numId="34">
    <w:abstractNumId w:val="2"/>
  </w:num>
  <w:num w:numId="35">
    <w:abstractNumId w:val="9"/>
  </w:num>
  <w:num w:numId="3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6E38"/>
    <w:rsid w:val="00010874"/>
    <w:rsid w:val="00023251"/>
    <w:rsid w:val="00040E43"/>
    <w:rsid w:val="00046772"/>
    <w:rsid w:val="00051617"/>
    <w:rsid w:val="00062738"/>
    <w:rsid w:val="00066AC7"/>
    <w:rsid w:val="00073423"/>
    <w:rsid w:val="0007735E"/>
    <w:rsid w:val="0009039D"/>
    <w:rsid w:val="000A0A34"/>
    <w:rsid w:val="000A0DE6"/>
    <w:rsid w:val="000A3128"/>
    <w:rsid w:val="000B657B"/>
    <w:rsid w:val="000C080D"/>
    <w:rsid w:val="000C1423"/>
    <w:rsid w:val="000D1770"/>
    <w:rsid w:val="000D6D09"/>
    <w:rsid w:val="000E0FFE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4434A"/>
    <w:rsid w:val="00146109"/>
    <w:rsid w:val="00151E6E"/>
    <w:rsid w:val="00160ADD"/>
    <w:rsid w:val="001635FC"/>
    <w:rsid w:val="00165A55"/>
    <w:rsid w:val="00174A67"/>
    <w:rsid w:val="001820D6"/>
    <w:rsid w:val="001924F9"/>
    <w:rsid w:val="00196213"/>
    <w:rsid w:val="001A384B"/>
    <w:rsid w:val="001A5271"/>
    <w:rsid w:val="001D29E6"/>
    <w:rsid w:val="001E0C0F"/>
    <w:rsid w:val="001E36ED"/>
    <w:rsid w:val="001F0B9D"/>
    <w:rsid w:val="001F2221"/>
    <w:rsid w:val="001F3510"/>
    <w:rsid w:val="001F4DE7"/>
    <w:rsid w:val="001F6615"/>
    <w:rsid w:val="0020289C"/>
    <w:rsid w:val="00213D36"/>
    <w:rsid w:val="002141F0"/>
    <w:rsid w:val="0023663B"/>
    <w:rsid w:val="00242A10"/>
    <w:rsid w:val="002453EB"/>
    <w:rsid w:val="00247746"/>
    <w:rsid w:val="0025453D"/>
    <w:rsid w:val="00262289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B28E7"/>
    <w:rsid w:val="002C1432"/>
    <w:rsid w:val="002C46E7"/>
    <w:rsid w:val="002D2172"/>
    <w:rsid w:val="002D2C20"/>
    <w:rsid w:val="002E30A1"/>
    <w:rsid w:val="00300B95"/>
    <w:rsid w:val="00305A30"/>
    <w:rsid w:val="003066CC"/>
    <w:rsid w:val="00310890"/>
    <w:rsid w:val="00314EF8"/>
    <w:rsid w:val="003257B8"/>
    <w:rsid w:val="00335D92"/>
    <w:rsid w:val="00335FBB"/>
    <w:rsid w:val="00340E58"/>
    <w:rsid w:val="0034347B"/>
    <w:rsid w:val="00351746"/>
    <w:rsid w:val="00352FB2"/>
    <w:rsid w:val="00363CD9"/>
    <w:rsid w:val="00375133"/>
    <w:rsid w:val="00375B9E"/>
    <w:rsid w:val="00376727"/>
    <w:rsid w:val="00380FC6"/>
    <w:rsid w:val="00387702"/>
    <w:rsid w:val="00396A9C"/>
    <w:rsid w:val="003A7F9E"/>
    <w:rsid w:val="003B09FA"/>
    <w:rsid w:val="003B4534"/>
    <w:rsid w:val="003B4D3D"/>
    <w:rsid w:val="003B667C"/>
    <w:rsid w:val="003C73C8"/>
    <w:rsid w:val="003D2EFE"/>
    <w:rsid w:val="003F5E81"/>
    <w:rsid w:val="00401473"/>
    <w:rsid w:val="00402F8F"/>
    <w:rsid w:val="0041449A"/>
    <w:rsid w:val="004229A1"/>
    <w:rsid w:val="00427A60"/>
    <w:rsid w:val="00430AE4"/>
    <w:rsid w:val="00431010"/>
    <w:rsid w:val="00431201"/>
    <w:rsid w:val="0043209E"/>
    <w:rsid w:val="00432F8C"/>
    <w:rsid w:val="004342D2"/>
    <w:rsid w:val="0044411F"/>
    <w:rsid w:val="00445BB7"/>
    <w:rsid w:val="00450F25"/>
    <w:rsid w:val="00467824"/>
    <w:rsid w:val="004768C5"/>
    <w:rsid w:val="004849BD"/>
    <w:rsid w:val="00492728"/>
    <w:rsid w:val="00492F15"/>
    <w:rsid w:val="004953F0"/>
    <w:rsid w:val="004A067B"/>
    <w:rsid w:val="004A61BE"/>
    <w:rsid w:val="004B3128"/>
    <w:rsid w:val="004B3A1C"/>
    <w:rsid w:val="004B64C5"/>
    <w:rsid w:val="004C0489"/>
    <w:rsid w:val="004C0A4D"/>
    <w:rsid w:val="004C1C9B"/>
    <w:rsid w:val="004C49A7"/>
    <w:rsid w:val="004D6B13"/>
    <w:rsid w:val="004D722C"/>
    <w:rsid w:val="004E010A"/>
    <w:rsid w:val="004E12EA"/>
    <w:rsid w:val="004E6847"/>
    <w:rsid w:val="004F387F"/>
    <w:rsid w:val="00502389"/>
    <w:rsid w:val="005053C4"/>
    <w:rsid w:val="00512622"/>
    <w:rsid w:val="00514551"/>
    <w:rsid w:val="00514906"/>
    <w:rsid w:val="005239B9"/>
    <w:rsid w:val="00523AC2"/>
    <w:rsid w:val="00524AB7"/>
    <w:rsid w:val="00540FB9"/>
    <w:rsid w:val="00544E24"/>
    <w:rsid w:val="0055079F"/>
    <w:rsid w:val="00552633"/>
    <w:rsid w:val="00554171"/>
    <w:rsid w:val="00554FF0"/>
    <w:rsid w:val="00555D42"/>
    <w:rsid w:val="005579FF"/>
    <w:rsid w:val="0057215C"/>
    <w:rsid w:val="00576215"/>
    <w:rsid w:val="00576B9C"/>
    <w:rsid w:val="0058091E"/>
    <w:rsid w:val="00582316"/>
    <w:rsid w:val="00590675"/>
    <w:rsid w:val="00594B08"/>
    <w:rsid w:val="00594D1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F0D0C"/>
    <w:rsid w:val="00612F12"/>
    <w:rsid w:val="0061550C"/>
    <w:rsid w:val="00625A0A"/>
    <w:rsid w:val="00626408"/>
    <w:rsid w:val="0063054C"/>
    <w:rsid w:val="00633DFE"/>
    <w:rsid w:val="00642C23"/>
    <w:rsid w:val="00650FC2"/>
    <w:rsid w:val="00652D0B"/>
    <w:rsid w:val="00653323"/>
    <w:rsid w:val="00657CB3"/>
    <w:rsid w:val="006602C9"/>
    <w:rsid w:val="006622EE"/>
    <w:rsid w:val="006662B7"/>
    <w:rsid w:val="00673D35"/>
    <w:rsid w:val="00673FBF"/>
    <w:rsid w:val="0067416E"/>
    <w:rsid w:val="00674C0A"/>
    <w:rsid w:val="00681E68"/>
    <w:rsid w:val="00681E70"/>
    <w:rsid w:val="00683BA8"/>
    <w:rsid w:val="006853FD"/>
    <w:rsid w:val="00686818"/>
    <w:rsid w:val="00695A12"/>
    <w:rsid w:val="00697851"/>
    <w:rsid w:val="006A21E6"/>
    <w:rsid w:val="006A2962"/>
    <w:rsid w:val="006A4E4C"/>
    <w:rsid w:val="006A78D3"/>
    <w:rsid w:val="006B5C84"/>
    <w:rsid w:val="006C0494"/>
    <w:rsid w:val="006C53DD"/>
    <w:rsid w:val="006C774A"/>
    <w:rsid w:val="006D08AA"/>
    <w:rsid w:val="006D6FE3"/>
    <w:rsid w:val="006E395E"/>
    <w:rsid w:val="006F5FF0"/>
    <w:rsid w:val="007031A4"/>
    <w:rsid w:val="00706CF2"/>
    <w:rsid w:val="00712A67"/>
    <w:rsid w:val="007364DD"/>
    <w:rsid w:val="00737FFA"/>
    <w:rsid w:val="00740B31"/>
    <w:rsid w:val="00741D96"/>
    <w:rsid w:val="00753010"/>
    <w:rsid w:val="00757D07"/>
    <w:rsid w:val="00776329"/>
    <w:rsid w:val="007814A1"/>
    <w:rsid w:val="0079268B"/>
    <w:rsid w:val="0079632A"/>
    <w:rsid w:val="007A2A3C"/>
    <w:rsid w:val="007A424F"/>
    <w:rsid w:val="007A46AF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F50"/>
    <w:rsid w:val="0081526B"/>
    <w:rsid w:val="00822F66"/>
    <w:rsid w:val="00841751"/>
    <w:rsid w:val="00844CEC"/>
    <w:rsid w:val="00847B7B"/>
    <w:rsid w:val="00860087"/>
    <w:rsid w:val="00861ADC"/>
    <w:rsid w:val="00867920"/>
    <w:rsid w:val="008729D1"/>
    <w:rsid w:val="00873742"/>
    <w:rsid w:val="00874F16"/>
    <w:rsid w:val="00877EE3"/>
    <w:rsid w:val="00885A78"/>
    <w:rsid w:val="00891B84"/>
    <w:rsid w:val="008A1CBE"/>
    <w:rsid w:val="008A26BB"/>
    <w:rsid w:val="008A3C5D"/>
    <w:rsid w:val="008B0DCD"/>
    <w:rsid w:val="008B4766"/>
    <w:rsid w:val="008D395F"/>
    <w:rsid w:val="008D4B87"/>
    <w:rsid w:val="008E3667"/>
    <w:rsid w:val="008E74AC"/>
    <w:rsid w:val="008F247D"/>
    <w:rsid w:val="00902592"/>
    <w:rsid w:val="00907A97"/>
    <w:rsid w:val="009201B2"/>
    <w:rsid w:val="00930578"/>
    <w:rsid w:val="00933D78"/>
    <w:rsid w:val="009433C9"/>
    <w:rsid w:val="00943DC3"/>
    <w:rsid w:val="00944802"/>
    <w:rsid w:val="0095542C"/>
    <w:rsid w:val="0095607B"/>
    <w:rsid w:val="00961FAC"/>
    <w:rsid w:val="009646EB"/>
    <w:rsid w:val="00965048"/>
    <w:rsid w:val="00976E92"/>
    <w:rsid w:val="0098430C"/>
    <w:rsid w:val="00986929"/>
    <w:rsid w:val="00991092"/>
    <w:rsid w:val="00994D44"/>
    <w:rsid w:val="009A121C"/>
    <w:rsid w:val="009B1F47"/>
    <w:rsid w:val="009B346D"/>
    <w:rsid w:val="009B4D13"/>
    <w:rsid w:val="009B5592"/>
    <w:rsid w:val="009B6B91"/>
    <w:rsid w:val="009C6877"/>
    <w:rsid w:val="009D0D96"/>
    <w:rsid w:val="009D25EB"/>
    <w:rsid w:val="009D7415"/>
    <w:rsid w:val="009E4905"/>
    <w:rsid w:val="009F178A"/>
    <w:rsid w:val="009F375F"/>
    <w:rsid w:val="009F606F"/>
    <w:rsid w:val="009F705A"/>
    <w:rsid w:val="009F7108"/>
    <w:rsid w:val="00A0080A"/>
    <w:rsid w:val="00A0372D"/>
    <w:rsid w:val="00A146DE"/>
    <w:rsid w:val="00A20F92"/>
    <w:rsid w:val="00A24D36"/>
    <w:rsid w:val="00A41824"/>
    <w:rsid w:val="00A41D2D"/>
    <w:rsid w:val="00A43F96"/>
    <w:rsid w:val="00A61377"/>
    <w:rsid w:val="00A76623"/>
    <w:rsid w:val="00A868FB"/>
    <w:rsid w:val="00A86955"/>
    <w:rsid w:val="00A877D5"/>
    <w:rsid w:val="00A94DB4"/>
    <w:rsid w:val="00AA7725"/>
    <w:rsid w:val="00AB018B"/>
    <w:rsid w:val="00AB2468"/>
    <w:rsid w:val="00AB3645"/>
    <w:rsid w:val="00AB7B34"/>
    <w:rsid w:val="00AC206C"/>
    <w:rsid w:val="00AC3A4E"/>
    <w:rsid w:val="00AD2281"/>
    <w:rsid w:val="00AE3645"/>
    <w:rsid w:val="00AF2463"/>
    <w:rsid w:val="00B00FD6"/>
    <w:rsid w:val="00B03C20"/>
    <w:rsid w:val="00B04455"/>
    <w:rsid w:val="00B04DCB"/>
    <w:rsid w:val="00B067D6"/>
    <w:rsid w:val="00B13EBE"/>
    <w:rsid w:val="00B23807"/>
    <w:rsid w:val="00B3034B"/>
    <w:rsid w:val="00B54CA9"/>
    <w:rsid w:val="00B570E3"/>
    <w:rsid w:val="00B60030"/>
    <w:rsid w:val="00B605D9"/>
    <w:rsid w:val="00B63091"/>
    <w:rsid w:val="00B64132"/>
    <w:rsid w:val="00B64D83"/>
    <w:rsid w:val="00B673EC"/>
    <w:rsid w:val="00B8067E"/>
    <w:rsid w:val="00B83F94"/>
    <w:rsid w:val="00B84C8F"/>
    <w:rsid w:val="00BA4DBC"/>
    <w:rsid w:val="00BA5D35"/>
    <w:rsid w:val="00BA6EA0"/>
    <w:rsid w:val="00BB5B94"/>
    <w:rsid w:val="00BC2F2C"/>
    <w:rsid w:val="00BD5608"/>
    <w:rsid w:val="00BD7EF4"/>
    <w:rsid w:val="00BE6A9F"/>
    <w:rsid w:val="00BF1129"/>
    <w:rsid w:val="00BF1424"/>
    <w:rsid w:val="00BF1CD4"/>
    <w:rsid w:val="00C01DE0"/>
    <w:rsid w:val="00C0559A"/>
    <w:rsid w:val="00C11EDF"/>
    <w:rsid w:val="00C15A44"/>
    <w:rsid w:val="00C2183E"/>
    <w:rsid w:val="00C25339"/>
    <w:rsid w:val="00C26A68"/>
    <w:rsid w:val="00C273AF"/>
    <w:rsid w:val="00C275ED"/>
    <w:rsid w:val="00C319B4"/>
    <w:rsid w:val="00C34A64"/>
    <w:rsid w:val="00C37635"/>
    <w:rsid w:val="00C41E8A"/>
    <w:rsid w:val="00C47441"/>
    <w:rsid w:val="00C53323"/>
    <w:rsid w:val="00C535C8"/>
    <w:rsid w:val="00C6010E"/>
    <w:rsid w:val="00C63801"/>
    <w:rsid w:val="00C706D5"/>
    <w:rsid w:val="00C71D01"/>
    <w:rsid w:val="00C727C4"/>
    <w:rsid w:val="00C755EC"/>
    <w:rsid w:val="00C835CE"/>
    <w:rsid w:val="00C850D0"/>
    <w:rsid w:val="00C86AAA"/>
    <w:rsid w:val="00C912F7"/>
    <w:rsid w:val="00CA05AA"/>
    <w:rsid w:val="00CB4600"/>
    <w:rsid w:val="00CB704E"/>
    <w:rsid w:val="00CC67A7"/>
    <w:rsid w:val="00CD084C"/>
    <w:rsid w:val="00CE2C3F"/>
    <w:rsid w:val="00CE543A"/>
    <w:rsid w:val="00CF3FE8"/>
    <w:rsid w:val="00CF5BB0"/>
    <w:rsid w:val="00D0555C"/>
    <w:rsid w:val="00D102DB"/>
    <w:rsid w:val="00D1782C"/>
    <w:rsid w:val="00D2288A"/>
    <w:rsid w:val="00D23CE1"/>
    <w:rsid w:val="00D23E10"/>
    <w:rsid w:val="00D337C6"/>
    <w:rsid w:val="00D340E0"/>
    <w:rsid w:val="00D3671B"/>
    <w:rsid w:val="00D416D4"/>
    <w:rsid w:val="00D421F6"/>
    <w:rsid w:val="00D42D80"/>
    <w:rsid w:val="00D4301A"/>
    <w:rsid w:val="00D51775"/>
    <w:rsid w:val="00D5773B"/>
    <w:rsid w:val="00D7260D"/>
    <w:rsid w:val="00D76188"/>
    <w:rsid w:val="00D76566"/>
    <w:rsid w:val="00D9326F"/>
    <w:rsid w:val="00D951B9"/>
    <w:rsid w:val="00DA2810"/>
    <w:rsid w:val="00DA465B"/>
    <w:rsid w:val="00DA4A9E"/>
    <w:rsid w:val="00DA75E7"/>
    <w:rsid w:val="00DB045B"/>
    <w:rsid w:val="00DB1AC5"/>
    <w:rsid w:val="00DB3097"/>
    <w:rsid w:val="00DC4928"/>
    <w:rsid w:val="00DC6192"/>
    <w:rsid w:val="00DD7428"/>
    <w:rsid w:val="00DE13FC"/>
    <w:rsid w:val="00DE1476"/>
    <w:rsid w:val="00DE3BE7"/>
    <w:rsid w:val="00DF1D25"/>
    <w:rsid w:val="00E03701"/>
    <w:rsid w:val="00E04D7E"/>
    <w:rsid w:val="00E064F2"/>
    <w:rsid w:val="00E076FF"/>
    <w:rsid w:val="00E07D0C"/>
    <w:rsid w:val="00E07F96"/>
    <w:rsid w:val="00E1367B"/>
    <w:rsid w:val="00E162E5"/>
    <w:rsid w:val="00E20900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708"/>
    <w:rsid w:val="00E6365A"/>
    <w:rsid w:val="00E670D9"/>
    <w:rsid w:val="00E707FE"/>
    <w:rsid w:val="00EA6CCC"/>
    <w:rsid w:val="00EA7294"/>
    <w:rsid w:val="00EA7430"/>
    <w:rsid w:val="00EA7DDE"/>
    <w:rsid w:val="00EB4607"/>
    <w:rsid w:val="00EC082A"/>
    <w:rsid w:val="00EC10B7"/>
    <w:rsid w:val="00EC31A7"/>
    <w:rsid w:val="00EC7A4D"/>
    <w:rsid w:val="00ED219B"/>
    <w:rsid w:val="00ED2DD9"/>
    <w:rsid w:val="00EE11E3"/>
    <w:rsid w:val="00EE4FE2"/>
    <w:rsid w:val="00F02E67"/>
    <w:rsid w:val="00F04C17"/>
    <w:rsid w:val="00F058D9"/>
    <w:rsid w:val="00F06E52"/>
    <w:rsid w:val="00F10601"/>
    <w:rsid w:val="00F11492"/>
    <w:rsid w:val="00F15227"/>
    <w:rsid w:val="00F25763"/>
    <w:rsid w:val="00F272F5"/>
    <w:rsid w:val="00F27369"/>
    <w:rsid w:val="00F34146"/>
    <w:rsid w:val="00F4650B"/>
    <w:rsid w:val="00F52C9D"/>
    <w:rsid w:val="00F54111"/>
    <w:rsid w:val="00F56CB1"/>
    <w:rsid w:val="00F61100"/>
    <w:rsid w:val="00F61CE5"/>
    <w:rsid w:val="00F64B8D"/>
    <w:rsid w:val="00F75EF2"/>
    <w:rsid w:val="00F82D6B"/>
    <w:rsid w:val="00F8662D"/>
    <w:rsid w:val="00F9186D"/>
    <w:rsid w:val="00F93222"/>
    <w:rsid w:val="00F94A61"/>
    <w:rsid w:val="00FA2618"/>
    <w:rsid w:val="00FA542E"/>
    <w:rsid w:val="00FA68CA"/>
    <w:rsid w:val="00FB32B4"/>
    <w:rsid w:val="00FB6D40"/>
    <w:rsid w:val="00FC4CBE"/>
    <w:rsid w:val="00FD410F"/>
    <w:rsid w:val="00FE7C5A"/>
    <w:rsid w:val="00FF1ADD"/>
    <w:rsid w:val="00FF1E7F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A0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"/>
    <w:link w:val="a9"/>
    <w:unhideWhenUsed/>
    <w:rsid w:val="007B30DF"/>
    <w:pPr>
      <w:spacing w:after="120"/>
    </w:pPr>
  </w:style>
  <w:style w:type="character" w:customStyle="1" w:styleId="a9">
    <w:name w:val="Основной текст Знак"/>
    <w:basedOn w:val="a0"/>
    <w:link w:val="a8"/>
    <w:rsid w:val="007B30DF"/>
    <w:rPr>
      <w:sz w:val="24"/>
    </w:rPr>
  </w:style>
  <w:style w:type="paragraph" w:styleId="aa">
    <w:name w:val="header"/>
    <w:basedOn w:val="a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0"/>
    <w:link w:val="aa"/>
    <w:rsid w:val="007B30DF"/>
    <w:rPr>
      <w:sz w:val="24"/>
    </w:rPr>
  </w:style>
  <w:style w:type="character" w:styleId="ac">
    <w:name w:val="page number"/>
    <w:basedOn w:val="a0"/>
    <w:rsid w:val="007B30DF"/>
  </w:style>
  <w:style w:type="character" w:styleId="ad">
    <w:name w:val="Hyperlink"/>
    <w:basedOn w:val="a0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542C"/>
    <w:rPr>
      <w:sz w:val="24"/>
    </w:rPr>
  </w:style>
  <w:style w:type="character" w:styleId="af1">
    <w:name w:val="Strong"/>
    <w:basedOn w:val="a0"/>
    <w:uiPriority w:val="22"/>
    <w:qFormat/>
    <w:rsid w:val="00105BA9"/>
    <w:rPr>
      <w:b/>
      <w:bCs/>
    </w:rPr>
  </w:style>
  <w:style w:type="paragraph" w:styleId="af2">
    <w:name w:val="List Paragraph"/>
    <w:basedOn w:val="a"/>
    <w:uiPriority w:val="1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0"/>
    <w:uiPriority w:val="20"/>
    <w:qFormat/>
    <w:rsid w:val="005C6BAC"/>
    <w:rPr>
      <w:i/>
      <w:iCs/>
    </w:rPr>
  </w:style>
  <w:style w:type="paragraph" w:styleId="af5">
    <w:name w:val="Subtitle"/>
    <w:basedOn w:val="a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0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DF1D2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F1D25"/>
    <w:rPr>
      <w:sz w:val="24"/>
    </w:rPr>
  </w:style>
  <w:style w:type="character" w:customStyle="1" w:styleId="afb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paragraph" w:customStyle="1" w:styleId="headertext">
    <w:name w:val="headertext"/>
    <w:basedOn w:val="a"/>
    <w:rsid w:val="00A20F9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CA0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A05A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onsplusnormal0">
    <w:name w:val="consplusnormal"/>
    <w:basedOn w:val="a"/>
    <w:rsid w:val="00CA05A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21">
    <w:name w:val="Название Знак2"/>
    <w:link w:val="afc"/>
    <w:rsid w:val="00CA05AA"/>
    <w:rPr>
      <w:b/>
      <w:bCs/>
      <w:sz w:val="24"/>
      <w:szCs w:val="24"/>
      <w:lang w:val="ru-RU" w:eastAsia="ru-RU" w:bidi="ar-SA"/>
    </w:rPr>
  </w:style>
  <w:style w:type="paragraph" w:customStyle="1" w:styleId="afd">
    <w:basedOn w:val="a"/>
    <w:next w:val="afc"/>
    <w:qFormat/>
    <w:rsid w:val="00CA05AA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e">
    <w:name w:val="Название Знак"/>
    <w:rsid w:val="00CA05AA"/>
    <w:rPr>
      <w:sz w:val="28"/>
      <w:lang w:val="ru-RU" w:eastAsia="ru-RU" w:bidi="ar-SA"/>
    </w:rPr>
  </w:style>
  <w:style w:type="paragraph" w:styleId="afc">
    <w:name w:val="Title"/>
    <w:basedOn w:val="a"/>
    <w:next w:val="a"/>
    <w:link w:val="21"/>
    <w:qFormat/>
    <w:rsid w:val="00CA05AA"/>
    <w:pPr>
      <w:contextualSpacing/>
    </w:pPr>
    <w:rPr>
      <w:b/>
      <w:bCs/>
      <w:szCs w:val="24"/>
    </w:rPr>
  </w:style>
  <w:style w:type="character" w:customStyle="1" w:styleId="12">
    <w:name w:val="Название Знак1"/>
    <w:basedOn w:val="a0"/>
    <w:uiPriority w:val="10"/>
    <w:rsid w:val="00CA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CE5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Абзац списка1"/>
    <w:basedOn w:val="a"/>
    <w:rsid w:val="00695A12"/>
    <w:pPr>
      <w:widowControl w:val="0"/>
      <w:suppressAutoHyphens/>
      <w:overflowPunct/>
      <w:autoSpaceDE/>
      <w:autoSpaceDN/>
      <w:adjustRightInd/>
      <w:ind w:left="720"/>
      <w:contextualSpacing/>
    </w:pPr>
    <w:rPr>
      <w:rFonts w:eastAsia="DejaVu Sans"/>
      <w:color w:val="000000"/>
      <w:kern w:val="2"/>
      <w:szCs w:val="24"/>
      <w:lang w:eastAsia="en-US"/>
    </w:rPr>
  </w:style>
  <w:style w:type="paragraph" w:customStyle="1" w:styleId="Default">
    <w:name w:val="Default"/>
    <w:rsid w:val="007530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4">
    <w:name w:val="стандарт1"/>
    <w:basedOn w:val="aff"/>
    <w:rsid w:val="00BB5B94"/>
    <w:pPr>
      <w:suppressAutoHyphens/>
      <w:spacing w:before="120"/>
      <w:ind w:left="0" w:firstLine="709"/>
      <w:jc w:val="both"/>
    </w:pPr>
    <w:rPr>
      <w:sz w:val="28"/>
      <w:szCs w:val="28"/>
    </w:rPr>
  </w:style>
  <w:style w:type="paragraph" w:styleId="aff">
    <w:name w:val="Normal Indent"/>
    <w:basedOn w:val="a"/>
    <w:uiPriority w:val="99"/>
    <w:semiHidden/>
    <w:unhideWhenUsed/>
    <w:rsid w:val="00BB5B94"/>
    <w:pPr>
      <w:overflowPunct/>
      <w:autoSpaceDE/>
      <w:autoSpaceDN/>
      <w:adjustRightInd/>
      <w:ind w:left="708"/>
    </w:pPr>
    <w:rPr>
      <w:sz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Support@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5948D8BA6C79014580B3FE4BC0421C542C515B8E617862D02F4649A14F756446C0D23B43227EB4440224E7EE03T23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p.rts-tender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48D8BA6C79014580B3FE4BC0421C542C515B8E617862D02F4649A14F756446C0D23B43227EB4440224E7EE03T231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44B5-C387-407A-A0AD-D3A0A8DB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7735</Words>
  <Characters>44091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Василий</cp:lastModifiedBy>
  <cp:revision>34</cp:revision>
  <cp:lastPrinted>2025-04-04T08:25:00Z</cp:lastPrinted>
  <dcterms:created xsi:type="dcterms:W3CDTF">2025-03-21T09:01:00Z</dcterms:created>
  <dcterms:modified xsi:type="dcterms:W3CDTF">2025-04-09T07:22:00Z</dcterms:modified>
</cp:coreProperties>
</file>